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53" w:line="386" w:lineRule="auto"/>
        <w:ind w:right="1182"/>
        <w:jc w:val="center"/>
        <w:rPr>
          <w:rFonts w:ascii="Georgia" w:cs="Georgia" w:eastAsia="Georgia" w:hAnsi="Georgia"/>
          <w:color w:val="b7b7b7"/>
          <w:sz w:val="20"/>
          <w:szCs w:val="20"/>
        </w:rPr>
      </w:pPr>
      <w:r w:rsidDel="00000000" w:rsidR="00000000" w:rsidRPr="00000000">
        <w:rPr>
          <w:rFonts w:ascii="Georgia" w:cs="Georgia" w:eastAsia="Georgia" w:hAnsi="Georgia"/>
          <w:color w:val="b7b7b7"/>
          <w:sz w:val="20"/>
          <w:szCs w:val="20"/>
          <w:rtl w:val="0"/>
        </w:rPr>
        <w:t xml:space="preserve"> Intention</w:t>
      </w:r>
    </w:p>
    <w:p w:rsidR="00000000" w:rsidDel="00000000" w:rsidP="00000000" w:rsidRDefault="00000000" w:rsidRPr="00000000" w14:paraId="00000002">
      <w:pPr>
        <w:widowControl w:val="0"/>
        <w:spacing w:before="153" w:line="386" w:lineRule="auto"/>
        <w:ind w:right="1182"/>
        <w:jc w:val="center"/>
        <w:rPr>
          <w:rFonts w:ascii="Georgia" w:cs="Georgia" w:eastAsia="Georgia" w:hAnsi="Georgia"/>
          <w:color w:val="b7b7b7"/>
          <w:sz w:val="16"/>
          <w:szCs w:val="16"/>
        </w:rPr>
      </w:pPr>
      <w:r w:rsidDel="00000000" w:rsidR="00000000" w:rsidRPr="00000000">
        <w:rPr>
          <w:rFonts w:ascii="Georgia" w:cs="Georgia" w:eastAsia="Georgia" w:hAnsi="Georgia"/>
          <w:color w:val="b7b7b7"/>
          <w:sz w:val="16"/>
          <w:szCs w:val="16"/>
          <w:rtl w:val="0"/>
        </w:rPr>
        <w:t xml:space="preserve">To all who may concern this bill will design to fully change said articles from original text to update text approved by The Arizona State University Undergraduate Student  Government Operations Committee set out in The USG Governing Documents </w:t>
      </w:r>
    </w:p>
    <w:p w:rsidR="00000000" w:rsidDel="00000000" w:rsidP="00000000" w:rsidRDefault="00000000" w:rsidRPr="00000000" w14:paraId="00000003">
      <w:pPr>
        <w:widowControl w:val="0"/>
        <w:spacing w:before="153" w:line="386" w:lineRule="auto"/>
        <w:ind w:right="1182"/>
        <w:rPr>
          <w:b w:val="1"/>
          <w:color w:val="2a2a2a"/>
          <w:sz w:val="22"/>
          <w:szCs w:val="22"/>
        </w:rPr>
        <w:sectPr>
          <w:headerReference r:id="rId6" w:type="default"/>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rtl w:val="0"/>
        </w:rPr>
        <w:t xml:space="preserve">Proposed Changes-</w:t>
      </w:r>
      <w:r w:rsidDel="00000000" w:rsidR="00000000" w:rsidRPr="00000000">
        <w:rPr>
          <w:rtl w:val="0"/>
        </w:rPr>
      </w:r>
    </w:p>
    <w:p w:rsidR="00000000" w:rsidDel="00000000" w:rsidP="00000000" w:rsidRDefault="00000000" w:rsidRPr="00000000" w14:paraId="00000004">
      <w:pPr>
        <w:pStyle w:val="Title"/>
        <w:widowControl w:val="0"/>
        <w:tabs>
          <w:tab w:val="left" w:leader="none" w:pos="0"/>
        </w:tabs>
        <w:spacing w:before="147" w:line="360" w:lineRule="auto"/>
        <w:jc w:val="center"/>
        <w:rPr>
          <w:b w:val="1"/>
          <w:color w:val="2a2a2a"/>
          <w:sz w:val="22"/>
          <w:szCs w:val="22"/>
        </w:rPr>
      </w:pPr>
      <w:bookmarkStart w:colFirst="0" w:colLast="0" w:name="_2u6wntf" w:id="0"/>
      <w:bookmarkEnd w:id="0"/>
      <w:r w:rsidDel="00000000" w:rsidR="00000000" w:rsidRPr="00000000">
        <w:rPr>
          <w:b w:val="1"/>
          <w:color w:val="2a2a2a"/>
          <w:sz w:val="22"/>
          <w:szCs w:val="22"/>
          <w:rtl w:val="0"/>
        </w:rPr>
        <w:t xml:space="preserve">Title III</w:t>
      </w:r>
    </w:p>
    <w:p w:rsidR="00000000" w:rsidDel="00000000" w:rsidP="00000000" w:rsidRDefault="00000000" w:rsidRPr="00000000" w14:paraId="00000005">
      <w:pPr>
        <w:pStyle w:val="Title"/>
        <w:widowControl w:val="0"/>
        <w:tabs>
          <w:tab w:val="left" w:leader="none" w:pos="0"/>
        </w:tabs>
        <w:spacing w:before="148" w:line="360" w:lineRule="auto"/>
        <w:jc w:val="center"/>
        <w:rPr>
          <w:b w:val="1"/>
          <w:color w:val="2a2a2a"/>
          <w:sz w:val="22"/>
          <w:szCs w:val="22"/>
        </w:rPr>
      </w:pPr>
      <w:r w:rsidDel="00000000" w:rsidR="00000000" w:rsidRPr="00000000">
        <w:rPr>
          <w:b w:val="1"/>
          <w:color w:val="2a2a2a"/>
          <w:sz w:val="22"/>
          <w:szCs w:val="22"/>
          <w:rtl w:val="0"/>
        </w:rPr>
        <w:t xml:space="preserve">THE EXECUTIVE BOARD</w:t>
      </w:r>
    </w:p>
    <w:p w:rsidR="00000000" w:rsidDel="00000000" w:rsidP="00000000" w:rsidRDefault="00000000" w:rsidRPr="00000000" w14:paraId="00000006">
      <w:pPr>
        <w:pStyle w:val="Heading1"/>
        <w:widowControl w:val="0"/>
        <w:tabs>
          <w:tab w:val="left" w:leader="none" w:pos="0"/>
        </w:tabs>
        <w:spacing w:after="0" w:before="138" w:line="360" w:lineRule="auto"/>
        <w:ind w:left="174" w:firstLine="0"/>
        <w:rPr>
          <w:b w:val="1"/>
          <w:color w:val="2a2a2a"/>
          <w:sz w:val="22"/>
          <w:szCs w:val="22"/>
          <w:u w:val="single"/>
        </w:rPr>
      </w:pPr>
      <w:bookmarkStart w:colFirst="0" w:colLast="0" w:name="_19c6y18" w:id="1"/>
      <w:bookmarkEnd w:id="1"/>
      <w:r w:rsidDel="00000000" w:rsidR="00000000" w:rsidRPr="00000000">
        <w:rPr>
          <w:b w:val="1"/>
          <w:color w:val="2a2a2a"/>
          <w:sz w:val="22"/>
          <w:szCs w:val="22"/>
          <w:u w:val="single"/>
          <w:rtl w:val="0"/>
        </w:rPr>
        <w:t xml:space="preserve">Article I. Responsibilities of the Executive Board</w:t>
      </w:r>
    </w:p>
    <w:p w:rsidR="00000000" w:rsidDel="00000000" w:rsidP="00000000" w:rsidRDefault="00000000" w:rsidRPr="00000000" w14:paraId="00000007">
      <w:pPr>
        <w:tabs>
          <w:tab w:val="left" w:leader="none" w:pos="0"/>
        </w:tabs>
        <w:spacing w:before="147" w:line="360" w:lineRule="auto"/>
        <w:ind w:left="360" w:firstLine="0"/>
        <w:rPr>
          <w:color w:val="2a2a2a"/>
        </w:rPr>
      </w:pPr>
      <w:r w:rsidDel="00000000" w:rsidR="00000000" w:rsidRPr="00000000">
        <w:rPr>
          <w:color w:val="2a2a2a"/>
          <w:rtl w:val="0"/>
        </w:rPr>
        <w:t xml:space="preserve">Section 1- The responsibilities of the Executive Board are the following.</w:t>
      </w:r>
    </w:p>
    <w:p w:rsidR="00000000" w:rsidDel="00000000" w:rsidP="00000000" w:rsidRDefault="00000000" w:rsidRPr="00000000" w14:paraId="00000008">
      <w:pPr>
        <w:numPr>
          <w:ilvl w:val="0"/>
          <w:numId w:val="8"/>
        </w:numPr>
        <w:tabs>
          <w:tab w:val="left" w:leader="none" w:pos="0"/>
        </w:tabs>
        <w:spacing w:before="147" w:line="360" w:lineRule="auto"/>
        <w:ind w:left="2160" w:hanging="360"/>
        <w:rPr>
          <w:color w:val="2a2a2a"/>
          <w:sz w:val="22"/>
          <w:szCs w:val="22"/>
        </w:rPr>
      </w:pPr>
      <w:r w:rsidDel="00000000" w:rsidR="00000000" w:rsidRPr="00000000">
        <w:rPr>
          <w:color w:val="2a2a2a"/>
          <w:rtl w:val="0"/>
        </w:rPr>
        <w:t xml:space="preserve">Ensure that USG functions effectively. </w:t>
      </w:r>
    </w:p>
    <w:p w:rsidR="00000000" w:rsidDel="00000000" w:rsidP="00000000" w:rsidRDefault="00000000" w:rsidRPr="00000000" w14:paraId="00000009">
      <w:pPr>
        <w:numPr>
          <w:ilvl w:val="0"/>
          <w:numId w:val="8"/>
        </w:numPr>
        <w:tabs>
          <w:tab w:val="left" w:leader="none" w:pos="0"/>
        </w:tabs>
        <w:spacing w:before="147" w:line="360" w:lineRule="auto"/>
        <w:ind w:left="2160" w:hanging="360"/>
        <w:rPr>
          <w:color w:val="2a2a2a"/>
          <w:sz w:val="22"/>
          <w:szCs w:val="22"/>
        </w:rPr>
      </w:pPr>
      <w:r w:rsidDel="00000000" w:rsidR="00000000" w:rsidRPr="00000000">
        <w:rPr>
          <w:color w:val="2a2a2a"/>
          <w:rtl w:val="0"/>
        </w:rPr>
        <w:t xml:space="preserve">Administer the USG operations budget.</w:t>
      </w:r>
    </w:p>
    <w:p w:rsidR="00000000" w:rsidDel="00000000" w:rsidP="00000000" w:rsidRDefault="00000000" w:rsidRPr="00000000" w14:paraId="0000000A">
      <w:pPr>
        <w:numPr>
          <w:ilvl w:val="0"/>
          <w:numId w:val="8"/>
        </w:numPr>
        <w:tabs>
          <w:tab w:val="left" w:leader="none" w:pos="0"/>
        </w:tabs>
        <w:spacing w:before="147" w:line="360" w:lineRule="auto"/>
        <w:ind w:left="2160" w:hanging="360"/>
        <w:rPr>
          <w:color w:val="2a2a2a"/>
          <w:sz w:val="22"/>
          <w:szCs w:val="22"/>
        </w:rPr>
      </w:pPr>
      <w:r w:rsidDel="00000000" w:rsidR="00000000" w:rsidRPr="00000000">
        <w:rPr>
          <w:color w:val="2a2a2a"/>
          <w:rtl w:val="0"/>
        </w:rPr>
        <w:t xml:space="preserve">Proactively pursue the attainment of Campus and University Goals.</w:t>
      </w:r>
    </w:p>
    <w:p w:rsidR="00000000" w:rsidDel="00000000" w:rsidP="00000000" w:rsidRDefault="00000000" w:rsidRPr="00000000" w14:paraId="0000000B">
      <w:pPr>
        <w:numPr>
          <w:ilvl w:val="0"/>
          <w:numId w:val="8"/>
        </w:numPr>
        <w:tabs>
          <w:tab w:val="left" w:leader="none" w:pos="0"/>
        </w:tabs>
        <w:spacing w:before="147" w:line="360" w:lineRule="auto"/>
        <w:ind w:left="2160" w:hanging="360"/>
        <w:rPr>
          <w:color w:val="2a2a2a"/>
          <w:sz w:val="22"/>
          <w:szCs w:val="22"/>
        </w:rPr>
      </w:pPr>
      <w:r w:rsidDel="00000000" w:rsidR="00000000" w:rsidRPr="00000000">
        <w:rPr>
          <w:color w:val="2a2a2a"/>
          <w:rtl w:val="0"/>
        </w:rPr>
        <w:t xml:space="preserve">Provide oversight on the maintenance and procurement of USG resources.</w:t>
      </w:r>
    </w:p>
    <w:p w:rsidR="00000000" w:rsidDel="00000000" w:rsidP="00000000" w:rsidRDefault="00000000" w:rsidRPr="00000000" w14:paraId="0000000C">
      <w:pPr>
        <w:numPr>
          <w:ilvl w:val="0"/>
          <w:numId w:val="8"/>
        </w:numPr>
        <w:tabs>
          <w:tab w:val="left" w:leader="none" w:pos="0"/>
        </w:tabs>
        <w:spacing w:before="147" w:line="360" w:lineRule="auto"/>
        <w:ind w:left="2160" w:hanging="360"/>
        <w:rPr>
          <w:color w:val="2a2a2a"/>
          <w:sz w:val="22"/>
          <w:szCs w:val="22"/>
        </w:rPr>
      </w:pPr>
      <w:r w:rsidDel="00000000" w:rsidR="00000000" w:rsidRPr="00000000">
        <w:rPr>
          <w:color w:val="2a2a2a"/>
          <w:rtl w:val="0"/>
        </w:rPr>
        <w:t xml:space="preserve">Attend all Senate and Executive Meetings</w:t>
      </w:r>
    </w:p>
    <w:p w:rsidR="00000000" w:rsidDel="00000000" w:rsidP="00000000" w:rsidRDefault="00000000" w:rsidRPr="00000000" w14:paraId="0000000D">
      <w:pPr>
        <w:numPr>
          <w:ilvl w:val="0"/>
          <w:numId w:val="8"/>
        </w:numPr>
        <w:tabs>
          <w:tab w:val="left" w:leader="none" w:pos="0"/>
        </w:tabs>
        <w:spacing w:before="147" w:line="360" w:lineRule="auto"/>
        <w:ind w:left="2160" w:hanging="360"/>
        <w:rPr>
          <w:color w:val="2a2a2a"/>
          <w:sz w:val="22"/>
          <w:szCs w:val="22"/>
        </w:rPr>
      </w:pPr>
      <w:r w:rsidDel="00000000" w:rsidR="00000000" w:rsidRPr="00000000">
        <w:rPr>
          <w:color w:val="2a2a2a"/>
          <w:rtl w:val="0"/>
        </w:rPr>
        <w:t xml:space="preserve"> Attend a minimum of five (5) events funded by USG per semester.</w:t>
      </w:r>
    </w:p>
    <w:p w:rsidR="00000000" w:rsidDel="00000000" w:rsidP="00000000" w:rsidRDefault="00000000" w:rsidRPr="00000000" w14:paraId="0000000E">
      <w:pPr>
        <w:numPr>
          <w:ilvl w:val="0"/>
          <w:numId w:val="8"/>
        </w:numPr>
        <w:tabs>
          <w:tab w:val="left" w:leader="none" w:pos="0"/>
          <w:tab w:val="left" w:leader="none" w:pos="0"/>
        </w:tabs>
        <w:spacing w:before="147" w:line="360" w:lineRule="auto"/>
        <w:ind w:left="2160" w:hanging="360"/>
        <w:rPr>
          <w:sz w:val="22"/>
          <w:szCs w:val="22"/>
        </w:rPr>
      </w:pPr>
      <w:r w:rsidDel="00000000" w:rsidR="00000000" w:rsidRPr="00000000">
        <w:rPr>
          <w:rtl w:val="0"/>
        </w:rPr>
        <w:t xml:space="preserve">Vote on executive team bills over $1,000.</w:t>
      </w:r>
    </w:p>
    <w:p w:rsidR="00000000" w:rsidDel="00000000" w:rsidP="00000000" w:rsidRDefault="00000000" w:rsidRPr="00000000" w14:paraId="0000000F">
      <w:pPr>
        <w:tabs>
          <w:tab w:val="left" w:leader="none" w:pos="0"/>
          <w:tab w:val="left" w:leader="none" w:pos="0"/>
        </w:tabs>
        <w:spacing w:before="147" w:line="360" w:lineRule="auto"/>
        <w:ind w:left="360" w:firstLine="0"/>
        <w:rPr>
          <w:color w:val="2a2a2a"/>
        </w:rPr>
      </w:pPr>
      <w:r w:rsidDel="00000000" w:rsidR="00000000" w:rsidRPr="00000000">
        <w:rPr>
          <w:color w:val="2a2a2a"/>
          <w:rtl w:val="0"/>
        </w:rPr>
        <w:t xml:space="preserve">Section 2- The President, the Vice President of Policy, the Vice President of Services, the </w:t>
      </w:r>
    </w:p>
    <w:p w:rsidR="00000000" w:rsidDel="00000000" w:rsidP="00000000" w:rsidRDefault="00000000" w:rsidRPr="00000000" w14:paraId="00000010">
      <w:pPr>
        <w:tabs>
          <w:tab w:val="left" w:leader="none" w:pos="0"/>
          <w:tab w:val="left" w:leader="none" w:pos="0"/>
        </w:tabs>
        <w:spacing w:before="147" w:line="360" w:lineRule="auto"/>
        <w:ind w:left="1440" w:firstLine="0"/>
        <w:rPr>
          <w:color w:val="2a2a2a"/>
        </w:rPr>
      </w:pPr>
      <w:r w:rsidDel="00000000" w:rsidR="00000000" w:rsidRPr="00000000">
        <w:rPr>
          <w:color w:val="2a2a2a"/>
          <w:rtl w:val="0"/>
        </w:rPr>
        <w:t xml:space="preserve">Senate President, and the respective executive directors are the voting members of the Executive Board. The Chief of Staff is a non-voting member of the Executive Board committees</w:t>
      </w:r>
    </w:p>
    <w:p w:rsidR="00000000" w:rsidDel="00000000" w:rsidP="00000000" w:rsidRDefault="00000000" w:rsidRPr="00000000" w14:paraId="00000011">
      <w:pPr>
        <w:tabs>
          <w:tab w:val="left" w:leader="none" w:pos="0"/>
        </w:tabs>
        <w:spacing w:before="147" w:line="360" w:lineRule="auto"/>
        <w:ind w:left="360" w:firstLine="0"/>
        <w:rPr>
          <w:color w:val="2a2a2a"/>
        </w:rPr>
      </w:pPr>
      <w:r w:rsidDel="00000000" w:rsidR="00000000" w:rsidRPr="00000000">
        <w:rPr>
          <w:color w:val="2a2a2a"/>
          <w:rtl w:val="0"/>
        </w:rPr>
        <w:t xml:space="preserve">Section 3- The Chief of Staff and the Director of Finance are appointed by the USG </w:t>
      </w:r>
    </w:p>
    <w:p w:rsidR="00000000" w:rsidDel="00000000" w:rsidP="00000000" w:rsidRDefault="00000000" w:rsidRPr="00000000" w14:paraId="00000012">
      <w:pPr>
        <w:tabs>
          <w:tab w:val="left" w:leader="none" w:pos="0"/>
        </w:tabs>
        <w:spacing w:before="147" w:line="360" w:lineRule="auto"/>
        <w:ind w:left="1440" w:firstLine="0"/>
        <w:rPr>
          <w:color w:val="2a2a2a"/>
        </w:rPr>
      </w:pPr>
      <w:r w:rsidDel="00000000" w:rsidR="00000000" w:rsidRPr="00000000">
        <w:rPr>
          <w:color w:val="2a2a2a"/>
          <w:rtl w:val="0"/>
        </w:rPr>
        <w:t xml:space="preserve">President, and are approved by a two-thirds majority vote of the Senate. If the Senate does not approve, a unanimous vote of the Executive Board is required.</w:t>
      </w:r>
    </w:p>
    <w:p w:rsidR="00000000" w:rsidDel="00000000" w:rsidP="00000000" w:rsidRDefault="00000000" w:rsidRPr="00000000" w14:paraId="00000013">
      <w:pPr>
        <w:tabs>
          <w:tab w:val="left" w:leader="none" w:pos="0"/>
        </w:tabs>
        <w:spacing w:before="147" w:line="360" w:lineRule="auto"/>
        <w:ind w:left="360" w:firstLine="0"/>
        <w:rPr>
          <w:color w:val="2a2a2a"/>
        </w:rPr>
      </w:pPr>
      <w:r w:rsidDel="00000000" w:rsidR="00000000" w:rsidRPr="00000000">
        <w:rPr>
          <w:color w:val="2a2a2a"/>
          <w:rtl w:val="0"/>
        </w:rPr>
        <w:t xml:space="preserve">Section 4- The removal of the Chief of Staff is at the sole discretion of the USG President. </w:t>
      </w:r>
    </w:p>
    <w:p w:rsidR="00000000" w:rsidDel="00000000" w:rsidP="00000000" w:rsidRDefault="00000000" w:rsidRPr="00000000" w14:paraId="00000014">
      <w:pPr>
        <w:tabs>
          <w:tab w:val="left" w:leader="none" w:pos="0"/>
          <w:tab w:val="left" w:leader="none" w:pos="1154"/>
        </w:tabs>
        <w:spacing w:before="147" w:line="360" w:lineRule="auto"/>
        <w:ind w:left="1440" w:hanging="1080"/>
        <w:rPr>
          <w:color w:val="2a2a2a"/>
        </w:rPr>
      </w:pPr>
      <w:r w:rsidDel="00000000" w:rsidR="00000000" w:rsidRPr="00000000">
        <w:rPr>
          <w:color w:val="2a2a2a"/>
          <w:rtl w:val="0"/>
        </w:rPr>
        <w:t xml:space="preserve">Section 5- All Executive Board members will attend Senate Meetings and Executive Board Meetings with no more than two (2) excused absences or one (1) unexcused absences per semester. Excuses for absences from required USGWV meetings must be presented to the Senate President for Senate meetings and the USG president for Executive meetings </w:t>
      </w:r>
    </w:p>
    <w:p w:rsidR="00000000" w:rsidDel="00000000" w:rsidP="00000000" w:rsidRDefault="00000000" w:rsidRPr="00000000" w14:paraId="00000015">
      <w:pPr>
        <w:numPr>
          <w:ilvl w:val="0"/>
          <w:numId w:val="7"/>
        </w:numPr>
        <w:tabs>
          <w:tab w:val="left" w:leader="none" w:pos="0"/>
          <w:tab w:val="left" w:leader="none" w:pos="1154"/>
        </w:tabs>
        <w:spacing w:before="147" w:line="360" w:lineRule="auto"/>
        <w:ind w:left="2160" w:hanging="360"/>
        <w:rPr>
          <w:color w:val="2a2a2a"/>
          <w:sz w:val="22"/>
          <w:szCs w:val="22"/>
        </w:rPr>
      </w:pPr>
      <w:r w:rsidDel="00000000" w:rsidR="00000000" w:rsidRPr="00000000">
        <w:rPr>
          <w:color w:val="2a2a2a"/>
          <w:rtl w:val="0"/>
        </w:rPr>
        <w:t xml:space="preserve">It is the discretion of the chair to determine if an absence is excused or unexcused. If there is a dispute regarding the issuance of an absence, the USG staff member may request an appeal.  The appellate process will proceed as follows:</w:t>
      </w:r>
    </w:p>
    <w:p w:rsidR="00000000" w:rsidDel="00000000" w:rsidP="00000000" w:rsidRDefault="00000000" w:rsidRPr="00000000" w14:paraId="00000016">
      <w:pPr>
        <w:numPr>
          <w:ilvl w:val="1"/>
          <w:numId w:val="7"/>
        </w:numPr>
        <w:tabs>
          <w:tab w:val="left" w:leader="none" w:pos="0"/>
        </w:tabs>
        <w:spacing w:line="360" w:lineRule="auto"/>
        <w:ind w:left="2880" w:hanging="360"/>
        <w:rPr>
          <w:color w:val="2a2a2a"/>
          <w:sz w:val="22"/>
          <w:szCs w:val="22"/>
        </w:rPr>
      </w:pPr>
      <w:r w:rsidDel="00000000" w:rsidR="00000000" w:rsidRPr="00000000">
        <w:rPr>
          <w:color w:val="2a2a2a"/>
          <w:rtl w:val="0"/>
        </w:rPr>
        <w:t xml:space="preserve">The absence recipient may present their grievances to the Office of the USG Advisor(s) in a private session</w:t>
      </w:r>
    </w:p>
    <w:p w:rsidR="00000000" w:rsidDel="00000000" w:rsidP="00000000" w:rsidRDefault="00000000" w:rsidRPr="00000000" w14:paraId="00000017">
      <w:pPr>
        <w:numPr>
          <w:ilvl w:val="2"/>
          <w:numId w:val="7"/>
        </w:numPr>
        <w:tabs>
          <w:tab w:val="left" w:leader="none" w:pos="0"/>
        </w:tabs>
        <w:spacing w:line="360" w:lineRule="auto"/>
        <w:ind w:left="3600" w:hanging="360"/>
        <w:rPr>
          <w:color w:val="2a2a2a"/>
          <w:sz w:val="22"/>
          <w:szCs w:val="22"/>
        </w:rPr>
      </w:pPr>
      <w:r w:rsidDel="00000000" w:rsidR="00000000" w:rsidRPr="00000000">
        <w:rPr>
          <w:color w:val="2a2a2a"/>
          <w:rtl w:val="0"/>
        </w:rPr>
        <w:t xml:space="preserve">In this private session only the USG Advisor(s), the accused, and the accuser will be present</w:t>
      </w:r>
    </w:p>
    <w:p w:rsidR="00000000" w:rsidDel="00000000" w:rsidP="00000000" w:rsidRDefault="00000000" w:rsidRPr="00000000" w14:paraId="00000018">
      <w:pPr>
        <w:numPr>
          <w:ilvl w:val="2"/>
          <w:numId w:val="7"/>
        </w:numPr>
        <w:tabs>
          <w:tab w:val="left" w:leader="none" w:pos="0"/>
        </w:tabs>
        <w:spacing w:line="360" w:lineRule="auto"/>
        <w:ind w:left="3600" w:hanging="360"/>
        <w:rPr>
          <w:color w:val="2a2a2a"/>
          <w:sz w:val="22"/>
          <w:szCs w:val="22"/>
        </w:rPr>
      </w:pPr>
      <w:r w:rsidDel="00000000" w:rsidR="00000000" w:rsidRPr="00000000">
        <w:rPr>
          <w:color w:val="2a2a2a"/>
          <w:rtl w:val="0"/>
        </w:rPr>
        <w:t xml:space="preserve">The accused will be given the opportunity to provide a defense to the accusations and ask questions of their accuser(s).</w:t>
      </w:r>
    </w:p>
    <w:p w:rsidR="00000000" w:rsidDel="00000000" w:rsidP="00000000" w:rsidRDefault="00000000" w:rsidRPr="00000000" w14:paraId="00000019">
      <w:pPr>
        <w:numPr>
          <w:ilvl w:val="2"/>
          <w:numId w:val="7"/>
        </w:numPr>
        <w:tabs>
          <w:tab w:val="left" w:leader="none" w:pos="0"/>
        </w:tabs>
        <w:spacing w:line="360" w:lineRule="auto"/>
        <w:ind w:left="3600" w:hanging="360"/>
        <w:rPr>
          <w:color w:val="2a2a2a"/>
          <w:sz w:val="22"/>
          <w:szCs w:val="22"/>
        </w:rPr>
      </w:pPr>
      <w:r w:rsidDel="00000000" w:rsidR="00000000" w:rsidRPr="00000000">
        <w:rPr>
          <w:color w:val="2a2a2a"/>
          <w:rtl w:val="0"/>
        </w:rPr>
        <w:t xml:space="preserve">The USG Advisor(s) may then ask questions of the Accused to provide clarification</w:t>
      </w:r>
    </w:p>
    <w:p w:rsidR="00000000" w:rsidDel="00000000" w:rsidP="00000000" w:rsidRDefault="00000000" w:rsidRPr="00000000" w14:paraId="0000001A">
      <w:pPr>
        <w:numPr>
          <w:ilvl w:val="2"/>
          <w:numId w:val="7"/>
        </w:numPr>
        <w:tabs>
          <w:tab w:val="left" w:leader="none" w:pos="0"/>
        </w:tabs>
        <w:spacing w:line="360" w:lineRule="auto"/>
        <w:ind w:left="3600" w:hanging="360"/>
        <w:rPr>
          <w:color w:val="2a2a2a"/>
          <w:sz w:val="22"/>
          <w:szCs w:val="22"/>
        </w:rPr>
      </w:pPr>
      <w:r w:rsidDel="00000000" w:rsidR="00000000" w:rsidRPr="00000000">
        <w:rPr>
          <w:color w:val="2a2a2a"/>
          <w:rtl w:val="0"/>
        </w:rPr>
        <w:t xml:space="preserve">The USG Advisor(s) will determine when all reasonable questions regarding the issuance of the absence have been exhausted and will make a decision of whether to overrule or ratify the absence.</w:t>
      </w:r>
    </w:p>
    <w:p w:rsidR="00000000" w:rsidDel="00000000" w:rsidP="00000000" w:rsidRDefault="00000000" w:rsidRPr="00000000" w14:paraId="0000001B">
      <w:pPr>
        <w:pStyle w:val="Heading1"/>
        <w:keepNext w:val="0"/>
        <w:keepLines w:val="0"/>
        <w:widowControl w:val="0"/>
        <w:tabs>
          <w:tab w:val="left" w:leader="none" w:pos="0"/>
        </w:tabs>
        <w:spacing w:after="0" w:before="0" w:line="360" w:lineRule="auto"/>
        <w:ind w:left="183" w:firstLine="0"/>
        <w:rPr>
          <w:b w:val="1"/>
          <w:color w:val="2a2a2a"/>
          <w:sz w:val="22"/>
          <w:szCs w:val="22"/>
          <w:u w:val="single"/>
        </w:rPr>
      </w:pPr>
      <w:bookmarkStart w:colFirst="0" w:colLast="0" w:name="_3tbugp1" w:id="2"/>
      <w:bookmarkEnd w:id="2"/>
      <w:r w:rsidDel="00000000" w:rsidR="00000000" w:rsidRPr="00000000">
        <w:rPr>
          <w:b w:val="1"/>
          <w:color w:val="2a2a2a"/>
          <w:sz w:val="22"/>
          <w:szCs w:val="22"/>
          <w:u w:val="single"/>
          <w:rtl w:val="0"/>
        </w:rPr>
        <w:t xml:space="preserve">Article II. Executive Board Meetings</w:t>
      </w:r>
    </w:p>
    <w:p w:rsidR="00000000" w:rsidDel="00000000" w:rsidP="00000000" w:rsidRDefault="00000000" w:rsidRPr="00000000" w14:paraId="0000001C">
      <w:pPr>
        <w:tabs>
          <w:tab w:val="left" w:leader="none" w:pos="0"/>
        </w:tabs>
        <w:spacing w:before="147" w:line="360" w:lineRule="auto"/>
        <w:ind w:left="360" w:firstLine="0"/>
        <w:rPr>
          <w:color w:val="2a2a2a"/>
        </w:rPr>
      </w:pPr>
      <w:r w:rsidDel="00000000" w:rsidR="00000000" w:rsidRPr="00000000">
        <w:rPr>
          <w:color w:val="2a2a2a"/>
          <w:rtl w:val="0"/>
        </w:rPr>
        <w:t xml:space="preserve">Section 1- The USG President presides at Executive Board Meetings.</w:t>
      </w:r>
    </w:p>
    <w:p w:rsidR="00000000" w:rsidDel="00000000" w:rsidP="00000000" w:rsidRDefault="00000000" w:rsidRPr="00000000" w14:paraId="0000001D">
      <w:pPr>
        <w:tabs>
          <w:tab w:val="left" w:leader="none" w:pos="0"/>
        </w:tabs>
        <w:spacing w:before="147" w:line="360" w:lineRule="auto"/>
        <w:ind w:left="360" w:firstLine="0"/>
        <w:rPr>
          <w:color w:val="2a2a2a"/>
        </w:rPr>
      </w:pPr>
      <w:r w:rsidDel="00000000" w:rsidR="00000000" w:rsidRPr="00000000">
        <w:rPr>
          <w:color w:val="2a2a2a"/>
          <w:rtl w:val="0"/>
        </w:rPr>
        <w:t xml:space="preserve">Section 2- All Executive Board Members are expected to attend Executive Board Meetings.</w:t>
      </w:r>
    </w:p>
    <w:p w:rsidR="00000000" w:rsidDel="00000000" w:rsidP="00000000" w:rsidRDefault="00000000" w:rsidRPr="00000000" w14:paraId="0000001E">
      <w:pPr>
        <w:numPr>
          <w:ilvl w:val="0"/>
          <w:numId w:val="3"/>
        </w:numPr>
        <w:tabs>
          <w:tab w:val="left" w:leader="none" w:pos="0"/>
        </w:tabs>
        <w:spacing w:before="147" w:line="360" w:lineRule="auto"/>
        <w:ind w:left="2160" w:hanging="360"/>
        <w:rPr>
          <w:color w:val="2a2a2a"/>
          <w:sz w:val="22"/>
          <w:szCs w:val="22"/>
        </w:rPr>
      </w:pPr>
      <w:r w:rsidDel="00000000" w:rsidR="00000000" w:rsidRPr="00000000">
        <w:rPr>
          <w:color w:val="2a2a2a"/>
          <w:rtl w:val="0"/>
        </w:rPr>
        <w:t xml:space="preserve">These meetings will be conducted in a hybrid format, with virtual accessibility</w:t>
      </w:r>
    </w:p>
    <w:p w:rsidR="00000000" w:rsidDel="00000000" w:rsidP="00000000" w:rsidRDefault="00000000" w:rsidRPr="00000000" w14:paraId="0000001F">
      <w:pPr>
        <w:tabs>
          <w:tab w:val="left" w:leader="none" w:pos="0"/>
        </w:tabs>
        <w:spacing w:before="147" w:line="360" w:lineRule="auto"/>
        <w:ind w:left="360" w:firstLine="0"/>
        <w:rPr>
          <w:color w:val="2a2a2a"/>
        </w:rPr>
      </w:pPr>
      <w:r w:rsidDel="00000000" w:rsidR="00000000" w:rsidRPr="00000000">
        <w:rPr>
          <w:color w:val="2a2a2a"/>
          <w:rtl w:val="0"/>
        </w:rPr>
        <w:t xml:space="preserve">Section 3- Approval of Expenditures from the USG Operations Account will be recorded on </w:t>
      </w:r>
    </w:p>
    <w:p w:rsidR="00000000" w:rsidDel="00000000" w:rsidP="00000000" w:rsidRDefault="00000000" w:rsidRPr="00000000" w14:paraId="00000020">
      <w:pPr>
        <w:tabs>
          <w:tab w:val="left" w:leader="none" w:pos="0"/>
        </w:tabs>
        <w:spacing w:before="147" w:line="360" w:lineRule="auto"/>
        <w:ind w:left="1440" w:firstLine="0"/>
        <w:rPr>
          <w:color w:val="2a2a2a"/>
        </w:rPr>
      </w:pPr>
      <w:r w:rsidDel="00000000" w:rsidR="00000000" w:rsidRPr="00000000">
        <w:rPr>
          <w:color w:val="2a2a2a"/>
          <w:rtl w:val="0"/>
        </w:rPr>
        <w:t xml:space="preserve">a standardized form provided by the Director of Finance and will require the approval signatures of at least three of the voting members of the Executive Board.</w:t>
      </w:r>
    </w:p>
    <w:p w:rsidR="00000000" w:rsidDel="00000000" w:rsidP="00000000" w:rsidRDefault="00000000" w:rsidRPr="00000000" w14:paraId="00000021">
      <w:pPr>
        <w:tabs>
          <w:tab w:val="left" w:leader="none" w:pos="0"/>
        </w:tabs>
        <w:spacing w:before="147" w:line="360" w:lineRule="auto"/>
        <w:ind w:left="360" w:firstLine="0"/>
        <w:rPr>
          <w:color w:val="2a2a2a"/>
        </w:rPr>
      </w:pPr>
      <w:r w:rsidDel="00000000" w:rsidR="00000000" w:rsidRPr="00000000">
        <w:rPr>
          <w:color w:val="2a2a2a"/>
          <w:rtl w:val="0"/>
        </w:rPr>
        <w:t xml:space="preserve">Section 4- The date and times of Executive Board Meetings are set by the USG President </w:t>
      </w:r>
    </w:p>
    <w:p w:rsidR="00000000" w:rsidDel="00000000" w:rsidP="00000000" w:rsidRDefault="00000000" w:rsidRPr="00000000" w14:paraId="00000022">
      <w:pPr>
        <w:tabs>
          <w:tab w:val="left" w:leader="none" w:pos="0"/>
        </w:tabs>
        <w:spacing w:before="147" w:line="360" w:lineRule="auto"/>
        <w:ind w:left="1440" w:firstLine="0"/>
        <w:rPr>
          <w:color w:val="2a2a2a"/>
        </w:rPr>
      </w:pPr>
      <w:r w:rsidDel="00000000" w:rsidR="00000000" w:rsidRPr="00000000">
        <w:rPr>
          <w:color w:val="2a2a2a"/>
          <w:rtl w:val="0"/>
        </w:rPr>
        <w:t xml:space="preserve">and are published on the USG Website.</w:t>
      </w:r>
    </w:p>
    <w:p w:rsidR="00000000" w:rsidDel="00000000" w:rsidP="00000000" w:rsidRDefault="00000000" w:rsidRPr="00000000" w14:paraId="00000023">
      <w:pPr>
        <w:tabs>
          <w:tab w:val="left" w:leader="none" w:pos="0"/>
        </w:tabs>
        <w:spacing w:before="147" w:line="360" w:lineRule="auto"/>
        <w:ind w:left="360" w:firstLine="0"/>
        <w:rPr>
          <w:color w:val="2a2a2a"/>
        </w:rPr>
      </w:pPr>
      <w:r w:rsidDel="00000000" w:rsidR="00000000" w:rsidRPr="00000000">
        <w:rPr>
          <w:color w:val="2a2a2a"/>
          <w:rtl w:val="0"/>
        </w:rPr>
        <w:t xml:space="preserve">Section 5- The Executive Board Meeting Minutes are recorded, and published on the USG </w:t>
      </w:r>
    </w:p>
    <w:p w:rsidR="00000000" w:rsidDel="00000000" w:rsidP="00000000" w:rsidRDefault="00000000" w:rsidRPr="00000000" w14:paraId="00000024">
      <w:pPr>
        <w:tabs>
          <w:tab w:val="left" w:leader="none" w:pos="0"/>
        </w:tabs>
        <w:spacing w:before="147" w:line="360" w:lineRule="auto"/>
        <w:ind w:left="1440" w:firstLine="0"/>
        <w:rPr>
          <w:color w:val="2a2a2a"/>
        </w:rPr>
      </w:pPr>
      <w:r w:rsidDel="00000000" w:rsidR="00000000" w:rsidRPr="00000000">
        <w:rPr>
          <w:color w:val="2a2a2a"/>
          <w:rtl w:val="0"/>
        </w:rPr>
        <w:t xml:space="preserve">Website, and physically archived in the Office of the USG Adviser.</w:t>
      </w:r>
    </w:p>
    <w:p w:rsidR="00000000" w:rsidDel="00000000" w:rsidP="00000000" w:rsidRDefault="00000000" w:rsidRPr="00000000" w14:paraId="00000025">
      <w:pPr>
        <w:pStyle w:val="Heading1"/>
        <w:tabs>
          <w:tab w:val="left" w:leader="none" w:pos="0"/>
        </w:tabs>
        <w:spacing w:after="0" w:before="145" w:line="360" w:lineRule="auto"/>
        <w:rPr>
          <w:b w:val="1"/>
          <w:color w:val="2a2a2a"/>
          <w:sz w:val="22"/>
          <w:szCs w:val="22"/>
          <w:u w:val="single"/>
        </w:rPr>
      </w:pPr>
      <w:bookmarkStart w:colFirst="0" w:colLast="0" w:name="_28h4qwu" w:id="3"/>
      <w:bookmarkEnd w:id="3"/>
      <w:r w:rsidDel="00000000" w:rsidR="00000000" w:rsidRPr="00000000">
        <w:rPr>
          <w:b w:val="1"/>
          <w:color w:val="2a2a2a"/>
          <w:sz w:val="22"/>
          <w:szCs w:val="22"/>
          <w:u w:val="single"/>
          <w:rtl w:val="0"/>
        </w:rPr>
        <w:t xml:space="preserve">Article Ill. The President</w:t>
      </w:r>
    </w:p>
    <w:p w:rsidR="00000000" w:rsidDel="00000000" w:rsidP="00000000" w:rsidRDefault="00000000" w:rsidRPr="00000000" w14:paraId="00000026">
      <w:pPr>
        <w:tabs>
          <w:tab w:val="left" w:leader="none" w:pos="0"/>
        </w:tabs>
        <w:spacing w:before="147" w:line="360" w:lineRule="auto"/>
        <w:ind w:left="360" w:firstLine="0"/>
        <w:rPr>
          <w:color w:val="2a2a2a"/>
        </w:rPr>
      </w:pPr>
      <w:r w:rsidDel="00000000" w:rsidR="00000000" w:rsidRPr="00000000">
        <w:rPr>
          <w:color w:val="2a2a2a"/>
          <w:rtl w:val="0"/>
        </w:rPr>
        <w:t xml:space="preserve">Section 1- The President will oversee the Executive Board </w:t>
      </w:r>
    </w:p>
    <w:p w:rsidR="00000000" w:rsidDel="00000000" w:rsidP="00000000" w:rsidRDefault="00000000" w:rsidRPr="00000000" w14:paraId="00000027">
      <w:pPr>
        <w:tabs>
          <w:tab w:val="left" w:leader="none" w:pos="0"/>
        </w:tabs>
        <w:spacing w:before="147" w:line="360" w:lineRule="auto"/>
        <w:ind w:left="360" w:firstLine="0"/>
        <w:rPr>
          <w:color w:val="2a2a2a"/>
        </w:rPr>
      </w:pPr>
      <w:r w:rsidDel="00000000" w:rsidR="00000000" w:rsidRPr="00000000">
        <w:rPr>
          <w:color w:val="2a2a2a"/>
          <w:rtl w:val="0"/>
        </w:rPr>
        <w:t xml:space="preserve">Section 2- The duties of the President are the following.</w:t>
      </w:r>
    </w:p>
    <w:p w:rsidR="00000000" w:rsidDel="00000000" w:rsidP="00000000" w:rsidRDefault="00000000" w:rsidRPr="00000000" w14:paraId="00000028">
      <w:pPr>
        <w:numPr>
          <w:ilvl w:val="0"/>
          <w:numId w:val="6"/>
        </w:numPr>
        <w:tabs>
          <w:tab w:val="left" w:leader="none" w:pos="0"/>
          <w:tab w:val="left" w:leader="none" w:pos="0"/>
        </w:tabs>
        <w:spacing w:before="147" w:line="360" w:lineRule="auto"/>
        <w:ind w:left="2160" w:hanging="360"/>
        <w:rPr>
          <w:color w:val="2a2a2a"/>
          <w:sz w:val="22"/>
          <w:szCs w:val="22"/>
        </w:rPr>
      </w:pPr>
      <w:r w:rsidDel="00000000" w:rsidR="00000000" w:rsidRPr="00000000">
        <w:rPr>
          <w:color w:val="2a2a2a"/>
          <w:rtl w:val="0"/>
        </w:rPr>
        <w:t xml:space="preserve">Represent USG and the West Valley Campus to the Council of Presidents and attend President's Council Meetings. </w:t>
      </w:r>
    </w:p>
    <w:p w:rsidR="00000000" w:rsidDel="00000000" w:rsidP="00000000" w:rsidRDefault="00000000" w:rsidRPr="00000000" w14:paraId="00000029">
      <w:pPr>
        <w:numPr>
          <w:ilvl w:val="0"/>
          <w:numId w:val="6"/>
        </w:numPr>
        <w:tabs>
          <w:tab w:val="left" w:leader="none" w:pos="0"/>
          <w:tab w:val="left" w:leader="none" w:pos="0"/>
        </w:tabs>
        <w:spacing w:before="147" w:line="360" w:lineRule="auto"/>
        <w:ind w:left="2160" w:hanging="360"/>
        <w:rPr>
          <w:color w:val="2a2a2a"/>
          <w:sz w:val="22"/>
          <w:szCs w:val="22"/>
        </w:rPr>
      </w:pPr>
      <w:r w:rsidDel="00000000" w:rsidR="00000000" w:rsidRPr="00000000">
        <w:rPr>
          <w:color w:val="2b2b2b"/>
          <w:rtl w:val="0"/>
        </w:rPr>
        <w:t xml:space="preserve">Represent USG to the Faculty Senate on matters relating to student services </w:t>
      </w:r>
      <w:r w:rsidDel="00000000" w:rsidR="00000000" w:rsidRPr="00000000">
        <w:rPr>
          <w:color w:val="ff0000"/>
          <w:rtl w:val="0"/>
        </w:rPr>
        <w:t xml:space="preserve">as it aligns with the Council of President’s rotational schedule</w:t>
      </w:r>
      <w:r w:rsidDel="00000000" w:rsidR="00000000" w:rsidRPr="00000000">
        <w:rPr>
          <w:color w:val="2b2b2b"/>
          <w:rtl w:val="0"/>
        </w:rPr>
        <w:t xml:space="preserve">.</w:t>
      </w:r>
      <w:r w:rsidDel="00000000" w:rsidR="00000000" w:rsidRPr="00000000">
        <w:rPr>
          <w:rtl w:val="0"/>
        </w:rPr>
      </w:r>
    </w:p>
    <w:p w:rsidR="00000000" w:rsidDel="00000000" w:rsidP="00000000" w:rsidRDefault="00000000" w:rsidRPr="00000000" w14:paraId="0000002A">
      <w:pPr>
        <w:numPr>
          <w:ilvl w:val="0"/>
          <w:numId w:val="6"/>
        </w:numPr>
        <w:tabs>
          <w:tab w:val="left" w:leader="none" w:pos="0"/>
          <w:tab w:val="left" w:leader="none" w:pos="0"/>
        </w:tabs>
        <w:spacing w:before="147" w:line="360" w:lineRule="auto"/>
        <w:ind w:left="2160" w:hanging="360"/>
        <w:rPr>
          <w:color w:val="2a2a2a"/>
          <w:sz w:val="22"/>
          <w:szCs w:val="22"/>
        </w:rPr>
      </w:pPr>
      <w:r w:rsidDel="00000000" w:rsidR="00000000" w:rsidRPr="00000000">
        <w:rPr>
          <w:color w:val="2b2b2b"/>
          <w:rtl w:val="0"/>
        </w:rPr>
        <w:t xml:space="preserve">Ensure the effective representation of students on University Boards and Committees, Executive Board, and Committees, and appoint qualified students as vacancies occur.</w:t>
      </w:r>
    </w:p>
    <w:p w:rsidR="00000000" w:rsidDel="00000000" w:rsidP="00000000" w:rsidRDefault="00000000" w:rsidRPr="00000000" w14:paraId="0000002B">
      <w:pPr>
        <w:numPr>
          <w:ilvl w:val="0"/>
          <w:numId w:val="6"/>
        </w:numPr>
        <w:tabs>
          <w:tab w:val="left" w:leader="none" w:pos="0"/>
          <w:tab w:val="left" w:leader="none" w:pos="0"/>
        </w:tabs>
        <w:spacing w:before="147" w:line="360" w:lineRule="auto"/>
        <w:ind w:left="2160" w:hanging="360"/>
        <w:rPr>
          <w:sz w:val="22"/>
          <w:szCs w:val="22"/>
        </w:rPr>
      </w:pPr>
      <w:r w:rsidDel="00000000" w:rsidR="00000000" w:rsidRPr="00000000">
        <w:rPr>
          <w:rtl w:val="0"/>
        </w:rPr>
        <w:t xml:space="preserve">Candidates pursuing a presidential position must have previously been elected or appointed in a USG position for at least one academic semester prior to the term</w:t>
      </w:r>
      <w:r w:rsidDel="00000000" w:rsidR="00000000" w:rsidRPr="00000000">
        <w:rPr>
          <w:rtl w:val="0"/>
        </w:rPr>
      </w:r>
    </w:p>
    <w:p w:rsidR="00000000" w:rsidDel="00000000" w:rsidP="00000000" w:rsidRDefault="00000000" w:rsidRPr="00000000" w14:paraId="0000002C">
      <w:pPr>
        <w:numPr>
          <w:ilvl w:val="0"/>
          <w:numId w:val="6"/>
        </w:numPr>
        <w:tabs>
          <w:tab w:val="left" w:leader="none" w:pos="0"/>
          <w:tab w:val="left" w:leader="none" w:pos="0"/>
        </w:tabs>
        <w:spacing w:before="147" w:line="360" w:lineRule="auto"/>
        <w:ind w:left="2160" w:hanging="360"/>
        <w:rPr>
          <w:color w:val="2a2a2a"/>
          <w:sz w:val="22"/>
          <w:szCs w:val="22"/>
        </w:rPr>
      </w:pPr>
      <w:r w:rsidDel="00000000" w:rsidR="00000000" w:rsidRPr="00000000">
        <w:rPr>
          <w:color w:val="2b2b2b"/>
          <w:rtl w:val="0"/>
        </w:rPr>
        <w:t xml:space="preserve">Report actions performed by the Executive Board at the Senate Meetings.</w:t>
      </w:r>
      <w:r w:rsidDel="00000000" w:rsidR="00000000" w:rsidRPr="00000000">
        <w:rPr>
          <w:rtl w:val="0"/>
        </w:rPr>
      </w:r>
    </w:p>
    <w:p w:rsidR="00000000" w:rsidDel="00000000" w:rsidP="00000000" w:rsidRDefault="00000000" w:rsidRPr="00000000" w14:paraId="0000002D">
      <w:pPr>
        <w:numPr>
          <w:ilvl w:val="0"/>
          <w:numId w:val="6"/>
        </w:numPr>
        <w:tabs>
          <w:tab w:val="left" w:leader="none" w:pos="0"/>
          <w:tab w:val="left" w:leader="none" w:pos="0"/>
        </w:tabs>
        <w:spacing w:before="147" w:line="360" w:lineRule="auto"/>
        <w:ind w:left="2160" w:hanging="360"/>
        <w:rPr>
          <w:color w:val="2a2a2a"/>
          <w:sz w:val="22"/>
          <w:szCs w:val="22"/>
        </w:rPr>
      </w:pPr>
      <w:r w:rsidDel="00000000" w:rsidR="00000000" w:rsidRPr="00000000">
        <w:rPr>
          <w:color w:val="2b2b2b"/>
          <w:rtl w:val="0"/>
        </w:rPr>
        <w:t xml:space="preserve">Call and preside over meetings of the Executive Board.</w:t>
      </w:r>
      <w:r w:rsidDel="00000000" w:rsidR="00000000" w:rsidRPr="00000000">
        <w:rPr>
          <w:rtl w:val="0"/>
        </w:rPr>
      </w:r>
    </w:p>
    <w:p w:rsidR="00000000" w:rsidDel="00000000" w:rsidP="00000000" w:rsidRDefault="00000000" w:rsidRPr="00000000" w14:paraId="0000002E">
      <w:pPr>
        <w:numPr>
          <w:ilvl w:val="0"/>
          <w:numId w:val="6"/>
        </w:numPr>
        <w:tabs>
          <w:tab w:val="left" w:leader="none" w:pos="0"/>
          <w:tab w:val="left" w:leader="none" w:pos="0"/>
        </w:tabs>
        <w:spacing w:before="147" w:line="360" w:lineRule="auto"/>
        <w:ind w:left="2160" w:hanging="360"/>
        <w:rPr>
          <w:color w:val="2a2a2a"/>
          <w:sz w:val="22"/>
          <w:szCs w:val="22"/>
        </w:rPr>
      </w:pPr>
      <w:r w:rsidDel="00000000" w:rsidR="00000000" w:rsidRPr="00000000">
        <w:rPr>
          <w:color w:val="2b2b2b"/>
          <w:rtl w:val="0"/>
        </w:rPr>
        <w:t xml:space="preserve">Negotiate with the Office of Educational Outreach and Student Services (EOSS) regarding the Student Initiative Fund (SIF).</w:t>
      </w:r>
      <w:r w:rsidDel="00000000" w:rsidR="00000000" w:rsidRPr="00000000">
        <w:rPr>
          <w:rtl w:val="0"/>
        </w:rPr>
      </w:r>
    </w:p>
    <w:p w:rsidR="00000000" w:rsidDel="00000000" w:rsidP="00000000" w:rsidRDefault="00000000" w:rsidRPr="00000000" w14:paraId="0000002F">
      <w:pPr>
        <w:numPr>
          <w:ilvl w:val="0"/>
          <w:numId w:val="6"/>
        </w:numPr>
        <w:tabs>
          <w:tab w:val="left" w:leader="none" w:pos="0"/>
          <w:tab w:val="left" w:leader="none" w:pos="0"/>
        </w:tabs>
        <w:spacing w:before="147" w:line="360" w:lineRule="auto"/>
        <w:ind w:left="2160" w:hanging="360"/>
        <w:rPr>
          <w:color w:val="2a2a2a"/>
          <w:sz w:val="22"/>
          <w:szCs w:val="22"/>
        </w:rPr>
      </w:pPr>
      <w:r w:rsidDel="00000000" w:rsidR="00000000" w:rsidRPr="00000000">
        <w:rPr>
          <w:color w:val="2b2b2b"/>
          <w:rtl w:val="0"/>
        </w:rPr>
        <w:t xml:space="preserve">Appoint a Supreme Court Justice from the West Valley Campus. The Supreme Court Justice must be approved by a majority vote in the Senate. If the Senate disapproves, a three-fourths (3/4) majority vote of the Executive Board is required to appoint the Justice.</w:t>
      </w:r>
    </w:p>
    <w:p w:rsidR="00000000" w:rsidDel="00000000" w:rsidP="00000000" w:rsidRDefault="00000000" w:rsidRPr="00000000" w14:paraId="00000030">
      <w:pPr>
        <w:numPr>
          <w:ilvl w:val="0"/>
          <w:numId w:val="6"/>
        </w:numPr>
        <w:tabs>
          <w:tab w:val="left" w:leader="none" w:pos="0"/>
          <w:tab w:val="left" w:leader="none" w:pos="0"/>
        </w:tabs>
        <w:spacing w:before="147" w:line="360" w:lineRule="auto"/>
        <w:ind w:left="2160" w:hanging="360"/>
        <w:rPr>
          <w:sz w:val="22"/>
          <w:szCs w:val="22"/>
        </w:rPr>
      </w:pPr>
      <w:r w:rsidDel="00000000" w:rsidR="00000000" w:rsidRPr="00000000">
        <w:rPr>
          <w:rtl w:val="0"/>
        </w:rPr>
        <w:t xml:space="preserve">During rotational years the USG president will appoint an additional Supreme Court Justice from the West Valley Campus. The additional Supreme Court Justice will also need to be approved by a majority vote in the Senate. If the Senate disapproves, a three-fourths (3/4) majority vote in the Executive Board is required to appoint the Justice.</w:t>
      </w:r>
    </w:p>
    <w:p w:rsidR="00000000" w:rsidDel="00000000" w:rsidP="00000000" w:rsidRDefault="00000000" w:rsidRPr="00000000" w14:paraId="00000031">
      <w:pPr>
        <w:numPr>
          <w:ilvl w:val="0"/>
          <w:numId w:val="6"/>
        </w:numPr>
        <w:tabs>
          <w:tab w:val="left" w:leader="none" w:pos="0"/>
          <w:tab w:val="left" w:leader="none" w:pos="0"/>
          <w:tab w:val="left" w:leader="none" w:pos="0"/>
        </w:tabs>
        <w:spacing w:before="147" w:line="360" w:lineRule="auto"/>
        <w:ind w:left="2160" w:hanging="555"/>
        <w:rPr>
          <w:sz w:val="22"/>
          <w:szCs w:val="22"/>
        </w:rPr>
      </w:pPr>
      <w:r w:rsidDel="00000000" w:rsidR="00000000" w:rsidRPr="00000000">
        <w:rPr>
          <w:rtl w:val="0"/>
        </w:rPr>
        <w:t xml:space="preserve">In the event the USG President is no longer capable of their duties, whether through a resignation, removal from office, becomes incapacitated, or is unable to hold office the following order of succession will be followed. Vice President of Policy, Vice President of Services, Senate President. The incoming successor will hold the position of President as interim until voted in by the Senate with a ¾ majority.</w:t>
      </w:r>
    </w:p>
    <w:p w:rsidR="00000000" w:rsidDel="00000000" w:rsidP="00000000" w:rsidRDefault="00000000" w:rsidRPr="00000000" w14:paraId="00000032">
      <w:pPr>
        <w:numPr>
          <w:ilvl w:val="0"/>
          <w:numId w:val="6"/>
        </w:numPr>
        <w:tabs>
          <w:tab w:val="left" w:leader="none" w:pos="0"/>
          <w:tab w:val="left" w:leader="none" w:pos="0"/>
          <w:tab w:val="left" w:leader="none" w:pos="0"/>
        </w:tabs>
        <w:spacing w:before="147" w:line="360" w:lineRule="auto"/>
        <w:ind w:left="2160" w:hanging="540"/>
        <w:rPr>
          <w:sz w:val="22"/>
          <w:szCs w:val="22"/>
        </w:rPr>
      </w:pPr>
      <w:r w:rsidDel="00000000" w:rsidR="00000000" w:rsidRPr="00000000">
        <w:rPr>
          <w:rtl w:val="0"/>
        </w:rPr>
        <w:t xml:space="preserve">In the event neither the Vice President of Policy, Vice President of Services or Senate President are unable to fulfill the role as interim USG President the vacancy will be left to a vote for potential candidates by the Senate with a ¾ majority vote.</w:t>
      </w:r>
    </w:p>
    <w:p w:rsidR="00000000" w:rsidDel="00000000" w:rsidP="00000000" w:rsidRDefault="00000000" w:rsidRPr="00000000" w14:paraId="00000033">
      <w:pPr>
        <w:numPr>
          <w:ilvl w:val="0"/>
          <w:numId w:val="6"/>
        </w:numPr>
        <w:tabs>
          <w:tab w:val="left" w:leader="none" w:pos="0"/>
          <w:tab w:val="left" w:leader="none" w:pos="0"/>
        </w:tabs>
        <w:spacing w:before="147" w:line="360" w:lineRule="auto"/>
        <w:ind w:left="2160" w:hanging="360"/>
        <w:rPr>
          <w:color w:val="2a2a2a"/>
          <w:sz w:val="22"/>
          <w:szCs w:val="22"/>
        </w:rPr>
      </w:pPr>
      <w:r w:rsidDel="00000000" w:rsidR="00000000" w:rsidRPr="00000000">
        <w:rPr>
          <w:color w:val="2b2b2b"/>
          <w:rtl w:val="0"/>
        </w:rPr>
        <w:t xml:space="preserve">Oversee and direct the USG Executive Directors that have been appointed by the USG President in areas such as:</w:t>
      </w:r>
      <w:r w:rsidDel="00000000" w:rsidR="00000000" w:rsidRPr="00000000">
        <w:rPr>
          <w:rtl w:val="0"/>
        </w:rPr>
      </w:r>
    </w:p>
    <w:p w:rsidR="00000000" w:rsidDel="00000000" w:rsidP="00000000" w:rsidRDefault="00000000" w:rsidRPr="00000000" w14:paraId="00000034">
      <w:pPr>
        <w:widowControl w:val="0"/>
        <w:numPr>
          <w:ilvl w:val="0"/>
          <w:numId w:val="1"/>
        </w:numPr>
        <w:tabs>
          <w:tab w:val="left" w:leader="none" w:pos="0"/>
          <w:tab w:val="left" w:leader="none" w:pos="-4.999999999999929"/>
        </w:tabs>
        <w:spacing w:before="147" w:line="360" w:lineRule="auto"/>
        <w:ind w:left="2880" w:hanging="360"/>
        <w:rPr>
          <w:color w:val="2b2b2b"/>
          <w:sz w:val="22"/>
          <w:szCs w:val="22"/>
        </w:rPr>
      </w:pPr>
      <w:r w:rsidDel="00000000" w:rsidR="00000000" w:rsidRPr="00000000">
        <w:rPr>
          <w:color w:val="2b2b2b"/>
          <w:rtl w:val="0"/>
        </w:rPr>
        <w:t xml:space="preserve">Public Relations</w:t>
      </w:r>
    </w:p>
    <w:p w:rsidR="00000000" w:rsidDel="00000000" w:rsidP="00000000" w:rsidRDefault="00000000" w:rsidRPr="00000000" w14:paraId="00000035">
      <w:pPr>
        <w:widowControl w:val="0"/>
        <w:numPr>
          <w:ilvl w:val="0"/>
          <w:numId w:val="1"/>
        </w:numPr>
        <w:tabs>
          <w:tab w:val="left" w:leader="none" w:pos="0"/>
          <w:tab w:val="left" w:leader="none" w:pos="-4.999999999999929"/>
        </w:tabs>
        <w:spacing w:before="147" w:line="360" w:lineRule="auto"/>
        <w:ind w:left="2880" w:hanging="360"/>
        <w:rPr>
          <w:color w:val="2b2b2b"/>
          <w:sz w:val="22"/>
          <w:szCs w:val="22"/>
        </w:rPr>
      </w:pPr>
      <w:r w:rsidDel="00000000" w:rsidR="00000000" w:rsidRPr="00000000">
        <w:rPr>
          <w:color w:val="2b2b2b"/>
          <w:rtl w:val="0"/>
        </w:rPr>
        <w:t xml:space="preserve">Finance</w:t>
      </w:r>
    </w:p>
    <w:p w:rsidR="00000000" w:rsidDel="00000000" w:rsidP="00000000" w:rsidRDefault="00000000" w:rsidRPr="00000000" w14:paraId="00000036">
      <w:pPr>
        <w:widowControl w:val="0"/>
        <w:numPr>
          <w:ilvl w:val="0"/>
          <w:numId w:val="1"/>
        </w:numPr>
        <w:tabs>
          <w:tab w:val="left" w:leader="none" w:pos="0"/>
          <w:tab w:val="left" w:leader="none" w:pos="-4.999999999999929"/>
        </w:tabs>
        <w:spacing w:before="147" w:line="360" w:lineRule="auto"/>
        <w:ind w:left="2880" w:hanging="360"/>
        <w:rPr>
          <w:color w:val="2b2b2b"/>
          <w:sz w:val="22"/>
          <w:szCs w:val="22"/>
        </w:rPr>
      </w:pPr>
      <w:r w:rsidDel="00000000" w:rsidR="00000000" w:rsidRPr="00000000">
        <w:rPr>
          <w:color w:val="2b2b2b"/>
          <w:rtl w:val="0"/>
        </w:rPr>
        <w:t xml:space="preserve">Online Student Advocacy</w:t>
      </w:r>
    </w:p>
    <w:p w:rsidR="00000000" w:rsidDel="00000000" w:rsidP="00000000" w:rsidRDefault="00000000" w:rsidRPr="00000000" w14:paraId="00000037">
      <w:pPr>
        <w:pStyle w:val="Heading1"/>
        <w:keepNext w:val="0"/>
        <w:keepLines w:val="0"/>
        <w:tabs>
          <w:tab w:val="left" w:leader="none" w:pos="0"/>
        </w:tabs>
        <w:spacing w:after="0" w:before="145" w:line="360" w:lineRule="auto"/>
        <w:rPr>
          <w:b w:val="1"/>
          <w:color w:val="2a2a2a"/>
          <w:sz w:val="22"/>
          <w:szCs w:val="22"/>
          <w:u w:val="single"/>
        </w:rPr>
      </w:pPr>
      <w:bookmarkStart w:colFirst="0" w:colLast="0" w:name="_nmf14n" w:id="4"/>
      <w:bookmarkEnd w:id="4"/>
      <w:r w:rsidDel="00000000" w:rsidR="00000000" w:rsidRPr="00000000">
        <w:rPr>
          <w:b w:val="1"/>
          <w:color w:val="2a2a2a"/>
          <w:sz w:val="22"/>
          <w:szCs w:val="22"/>
          <w:u w:val="single"/>
          <w:rtl w:val="0"/>
        </w:rPr>
        <w:t xml:space="preserve">Article IV. The Vice-President of Policy</w:t>
      </w:r>
    </w:p>
    <w:p w:rsidR="00000000" w:rsidDel="00000000" w:rsidP="00000000" w:rsidRDefault="00000000" w:rsidRPr="00000000" w14:paraId="00000038">
      <w:pPr>
        <w:widowControl w:val="0"/>
        <w:tabs>
          <w:tab w:val="left" w:leader="none" w:pos="0"/>
        </w:tabs>
        <w:spacing w:before="153" w:line="360" w:lineRule="auto"/>
        <w:ind w:left="1440" w:hanging="1080"/>
        <w:rPr>
          <w:color w:val="2a2a2a"/>
        </w:rPr>
      </w:pPr>
      <w:r w:rsidDel="00000000" w:rsidR="00000000" w:rsidRPr="00000000">
        <w:rPr>
          <w:color w:val="2b2b2b"/>
          <w:rtl w:val="0"/>
        </w:rPr>
        <w:t xml:space="preserve">Section 1- The Vice President of Policy (VPP) shall oversee offices that set policy for the university</w:t>
      </w:r>
      <w:r w:rsidDel="00000000" w:rsidR="00000000" w:rsidRPr="00000000">
        <w:rPr>
          <w:color w:val="545454"/>
          <w:rtl w:val="0"/>
        </w:rPr>
        <w:t xml:space="preserve">, </w:t>
      </w:r>
      <w:r w:rsidDel="00000000" w:rsidR="00000000" w:rsidRPr="00000000">
        <w:rPr>
          <w:color w:val="2b2b2b"/>
          <w:rtl w:val="0"/>
        </w:rPr>
        <w:t xml:space="preserve">students, and the community.</w:t>
      </w:r>
      <w:r w:rsidDel="00000000" w:rsidR="00000000" w:rsidRPr="00000000">
        <w:rPr>
          <w:rtl w:val="0"/>
        </w:rPr>
      </w:r>
    </w:p>
    <w:p w:rsidR="00000000" w:rsidDel="00000000" w:rsidP="00000000" w:rsidRDefault="00000000" w:rsidRPr="00000000" w14:paraId="00000039">
      <w:pPr>
        <w:widowControl w:val="0"/>
        <w:tabs>
          <w:tab w:val="left" w:leader="none" w:pos="0"/>
        </w:tabs>
        <w:spacing w:before="1" w:line="360" w:lineRule="auto"/>
        <w:ind w:left="360" w:firstLine="0"/>
        <w:rPr>
          <w:color w:val="2b2b2b"/>
        </w:rPr>
      </w:pPr>
      <w:r w:rsidDel="00000000" w:rsidR="00000000" w:rsidRPr="00000000">
        <w:rPr>
          <w:color w:val="2b2b2b"/>
          <w:rtl w:val="0"/>
        </w:rPr>
        <w:t xml:space="preserve">Section 2- The duties of the Vice President of Policy are to assist the President in the </w:t>
      </w:r>
    </w:p>
    <w:p w:rsidR="00000000" w:rsidDel="00000000" w:rsidP="00000000" w:rsidRDefault="00000000" w:rsidRPr="00000000" w14:paraId="0000003A">
      <w:pPr>
        <w:widowControl w:val="0"/>
        <w:tabs>
          <w:tab w:val="left" w:leader="none" w:pos="0"/>
        </w:tabs>
        <w:spacing w:before="1" w:line="360" w:lineRule="auto"/>
        <w:ind w:left="1080" w:firstLine="360"/>
        <w:rPr>
          <w:color w:val="2a2a2a"/>
        </w:rPr>
      </w:pPr>
      <w:r w:rsidDel="00000000" w:rsidR="00000000" w:rsidRPr="00000000">
        <w:rPr>
          <w:color w:val="2b2b2b"/>
          <w:rtl w:val="0"/>
        </w:rPr>
        <w:t xml:space="preserve">following:</w:t>
      </w:r>
      <w:r w:rsidDel="00000000" w:rsidR="00000000" w:rsidRPr="00000000">
        <w:rPr>
          <w:rtl w:val="0"/>
        </w:rPr>
      </w:r>
    </w:p>
    <w:p w:rsidR="00000000" w:rsidDel="00000000" w:rsidP="00000000" w:rsidRDefault="00000000" w:rsidRPr="00000000" w14:paraId="0000003B">
      <w:pPr>
        <w:widowControl w:val="0"/>
        <w:numPr>
          <w:ilvl w:val="0"/>
          <w:numId w:val="4"/>
        </w:numPr>
        <w:tabs>
          <w:tab w:val="left" w:leader="none" w:pos="0"/>
          <w:tab w:val="left" w:leader="none" w:pos="1207"/>
        </w:tabs>
        <w:spacing w:before="152" w:line="360" w:lineRule="auto"/>
        <w:ind w:left="2160" w:hanging="360"/>
        <w:rPr>
          <w:color w:val="2b2b2b"/>
          <w:sz w:val="22"/>
          <w:szCs w:val="22"/>
        </w:rPr>
      </w:pPr>
      <w:r w:rsidDel="00000000" w:rsidR="00000000" w:rsidRPr="00000000">
        <w:rPr>
          <w:color w:val="2b2b2b"/>
          <w:rtl w:val="0"/>
        </w:rPr>
        <w:t xml:space="preserve">Coordinate ASU West Valley relations with the Arizona Board of Regents, the Government of the United States, the Government of the State of Arizona, and local municipalities on all matters dealing with the official policies of USG.</w:t>
      </w:r>
    </w:p>
    <w:p w:rsidR="00000000" w:rsidDel="00000000" w:rsidP="00000000" w:rsidRDefault="00000000" w:rsidRPr="00000000" w14:paraId="0000003C">
      <w:pPr>
        <w:widowControl w:val="0"/>
        <w:numPr>
          <w:ilvl w:val="0"/>
          <w:numId w:val="4"/>
        </w:numPr>
        <w:tabs>
          <w:tab w:val="left" w:leader="none" w:pos="0"/>
          <w:tab w:val="left" w:leader="none" w:pos="1216"/>
        </w:tabs>
        <w:spacing w:before="6" w:line="360" w:lineRule="auto"/>
        <w:ind w:left="2160" w:hanging="360"/>
        <w:rPr>
          <w:color w:val="2a2a2a"/>
          <w:sz w:val="22"/>
          <w:szCs w:val="22"/>
        </w:rPr>
      </w:pPr>
      <w:r w:rsidDel="00000000" w:rsidR="00000000" w:rsidRPr="00000000">
        <w:rPr>
          <w:color w:val="2b2b2b"/>
          <w:rtl w:val="0"/>
        </w:rPr>
        <w:t xml:space="preserve">Report official actions performed by the Office </w:t>
      </w:r>
      <w:r w:rsidDel="00000000" w:rsidR="00000000" w:rsidRPr="00000000">
        <w:rPr>
          <w:color w:val="2a2a2a"/>
          <w:rtl w:val="0"/>
        </w:rPr>
        <w:t xml:space="preserve">of the Vice President of Policy at the Senate Meetings.</w:t>
      </w:r>
    </w:p>
    <w:p w:rsidR="00000000" w:rsidDel="00000000" w:rsidP="00000000" w:rsidRDefault="00000000" w:rsidRPr="00000000" w14:paraId="0000003D">
      <w:pPr>
        <w:widowControl w:val="0"/>
        <w:numPr>
          <w:ilvl w:val="0"/>
          <w:numId w:val="4"/>
        </w:numPr>
        <w:tabs>
          <w:tab w:val="left" w:leader="none" w:pos="0"/>
          <w:tab w:val="left" w:leader="none" w:pos="1216"/>
        </w:tabs>
        <w:spacing w:before="6" w:line="360" w:lineRule="auto"/>
        <w:ind w:left="2160" w:hanging="360"/>
        <w:rPr>
          <w:color w:val="2a2a2a"/>
          <w:sz w:val="22"/>
          <w:szCs w:val="22"/>
        </w:rPr>
      </w:pPr>
      <w:r w:rsidDel="00000000" w:rsidR="00000000" w:rsidRPr="00000000">
        <w:rPr>
          <w:color w:val="2a2a2a"/>
          <w:rtl w:val="0"/>
        </w:rPr>
        <w:t xml:space="preserve">Required to Attend at least (4) Office Hours per week. </w:t>
      </w:r>
    </w:p>
    <w:p w:rsidR="00000000" w:rsidDel="00000000" w:rsidP="00000000" w:rsidRDefault="00000000" w:rsidRPr="00000000" w14:paraId="0000003E">
      <w:pPr>
        <w:widowControl w:val="0"/>
        <w:numPr>
          <w:ilvl w:val="0"/>
          <w:numId w:val="4"/>
        </w:numPr>
        <w:tabs>
          <w:tab w:val="left" w:leader="none" w:pos="0"/>
          <w:tab w:val="left" w:leader="none" w:pos="1213"/>
        </w:tabs>
        <w:spacing w:before="147" w:line="360" w:lineRule="auto"/>
        <w:ind w:left="2160" w:hanging="360"/>
        <w:rPr>
          <w:color w:val="2b2b2b"/>
          <w:sz w:val="22"/>
          <w:szCs w:val="22"/>
        </w:rPr>
      </w:pPr>
      <w:r w:rsidDel="00000000" w:rsidR="00000000" w:rsidRPr="00000000">
        <w:rPr>
          <w:color w:val="2a2a2a"/>
          <w:rtl w:val="0"/>
        </w:rPr>
        <w:t xml:space="preserve">Required to attend the Committee on Government Operations Meetings.</w:t>
      </w:r>
    </w:p>
    <w:p w:rsidR="00000000" w:rsidDel="00000000" w:rsidP="00000000" w:rsidRDefault="00000000" w:rsidRPr="00000000" w14:paraId="0000003F">
      <w:pPr>
        <w:widowControl w:val="0"/>
        <w:numPr>
          <w:ilvl w:val="0"/>
          <w:numId w:val="4"/>
        </w:numPr>
        <w:tabs>
          <w:tab w:val="left" w:leader="none" w:pos="0"/>
          <w:tab w:val="left" w:leader="none" w:pos="1213"/>
        </w:tabs>
        <w:spacing w:before="147" w:line="360" w:lineRule="auto"/>
        <w:ind w:left="2160" w:hanging="360"/>
        <w:rPr>
          <w:color w:val="2a2a2a"/>
          <w:sz w:val="22"/>
          <w:szCs w:val="22"/>
        </w:rPr>
      </w:pPr>
      <w:r w:rsidDel="00000000" w:rsidR="00000000" w:rsidRPr="00000000">
        <w:rPr>
          <w:color w:val="2a2a2a"/>
          <w:rtl w:val="0"/>
        </w:rPr>
        <w:t xml:space="preserve">Hold</w:t>
      </w:r>
      <w:r w:rsidDel="00000000" w:rsidR="00000000" w:rsidRPr="00000000">
        <w:rPr>
          <w:color w:val="ff0000"/>
          <w:rtl w:val="0"/>
        </w:rPr>
        <w:t xml:space="preserve"> </w:t>
      </w:r>
      <w:r w:rsidDel="00000000" w:rsidR="00000000" w:rsidRPr="00000000">
        <w:rPr>
          <w:rtl w:val="0"/>
        </w:rPr>
        <w:t xml:space="preserve">monthly meetings with Directors within the Office of the Vice President of Policy</w:t>
      </w:r>
    </w:p>
    <w:p w:rsidR="00000000" w:rsidDel="00000000" w:rsidP="00000000" w:rsidRDefault="00000000" w:rsidRPr="00000000" w14:paraId="00000040">
      <w:pPr>
        <w:widowControl w:val="0"/>
        <w:numPr>
          <w:ilvl w:val="0"/>
          <w:numId w:val="4"/>
        </w:numPr>
        <w:tabs>
          <w:tab w:val="left" w:leader="none" w:pos="0"/>
          <w:tab w:val="left" w:leader="none" w:pos="1213"/>
        </w:tabs>
        <w:spacing w:before="147" w:line="360" w:lineRule="auto"/>
        <w:ind w:left="2160" w:hanging="360"/>
        <w:rPr>
          <w:color w:val="2a2a2a"/>
          <w:sz w:val="22"/>
          <w:szCs w:val="22"/>
        </w:rPr>
      </w:pPr>
      <w:r w:rsidDel="00000000" w:rsidR="00000000" w:rsidRPr="00000000">
        <w:rPr>
          <w:color w:val="2a2a2a"/>
          <w:rtl w:val="0"/>
        </w:rPr>
        <w:t xml:space="preserve">Required</w:t>
      </w:r>
      <w:r w:rsidDel="00000000" w:rsidR="00000000" w:rsidRPr="00000000">
        <w:rPr>
          <w:rtl w:val="0"/>
        </w:rPr>
        <w:t xml:space="preserve"> to organize and hold bimonthly town hall meetings and collect any and all grievances presented at town hall meetings. </w:t>
      </w:r>
    </w:p>
    <w:p w:rsidR="00000000" w:rsidDel="00000000" w:rsidP="00000000" w:rsidRDefault="00000000" w:rsidRPr="00000000" w14:paraId="00000041">
      <w:pPr>
        <w:widowControl w:val="0"/>
        <w:numPr>
          <w:ilvl w:val="0"/>
          <w:numId w:val="4"/>
        </w:numPr>
        <w:tabs>
          <w:tab w:val="left" w:leader="none" w:pos="0"/>
          <w:tab w:val="left" w:leader="none" w:pos="1213"/>
        </w:tabs>
        <w:spacing w:before="147" w:line="360" w:lineRule="auto"/>
        <w:ind w:left="2160" w:hanging="360"/>
        <w:rPr>
          <w:sz w:val="22"/>
          <w:szCs w:val="22"/>
        </w:rPr>
      </w:pPr>
      <w:r w:rsidDel="00000000" w:rsidR="00000000" w:rsidRPr="00000000">
        <w:rPr>
          <w:highlight w:val="white"/>
          <w:rtl w:val="0"/>
        </w:rPr>
        <w:t xml:space="preserve">Maintain upkeep and order of  the USG clothing closet including any and all donations.</w:t>
      </w:r>
      <w:r w:rsidDel="00000000" w:rsidR="00000000" w:rsidRPr="00000000">
        <w:rPr>
          <w:rtl w:val="0"/>
        </w:rPr>
      </w:r>
    </w:p>
    <w:p w:rsidR="00000000" w:rsidDel="00000000" w:rsidP="00000000" w:rsidRDefault="00000000" w:rsidRPr="00000000" w14:paraId="00000042">
      <w:pPr>
        <w:pStyle w:val="Heading1"/>
        <w:tabs>
          <w:tab w:val="left" w:leader="none" w:pos="0"/>
          <w:tab w:val="left" w:leader="none" w:pos="0"/>
        </w:tabs>
        <w:spacing w:after="0" w:before="145" w:line="360" w:lineRule="auto"/>
        <w:rPr>
          <w:b w:val="1"/>
          <w:color w:val="2a2a2a"/>
          <w:sz w:val="22"/>
          <w:szCs w:val="22"/>
          <w:u w:val="single"/>
        </w:rPr>
      </w:pPr>
      <w:bookmarkStart w:colFirst="0" w:colLast="0" w:name="_37m2jsg" w:id="5"/>
      <w:bookmarkEnd w:id="5"/>
      <w:r w:rsidDel="00000000" w:rsidR="00000000" w:rsidRPr="00000000">
        <w:rPr>
          <w:b w:val="1"/>
          <w:color w:val="2a2a2a"/>
          <w:sz w:val="22"/>
          <w:szCs w:val="22"/>
          <w:u w:val="single"/>
          <w:rtl w:val="0"/>
        </w:rPr>
        <w:t xml:space="preserve">Article V. The Vice-President of Services</w:t>
      </w:r>
    </w:p>
    <w:p w:rsidR="00000000" w:rsidDel="00000000" w:rsidP="00000000" w:rsidRDefault="00000000" w:rsidRPr="00000000" w14:paraId="00000043">
      <w:pPr>
        <w:widowControl w:val="0"/>
        <w:tabs>
          <w:tab w:val="left" w:leader="none" w:pos="0"/>
          <w:tab w:val="left" w:leader="none" w:pos="0"/>
        </w:tabs>
        <w:spacing w:before="147" w:line="360" w:lineRule="auto"/>
        <w:ind w:left="360" w:firstLine="0"/>
        <w:rPr>
          <w:color w:val="2b2b2b"/>
        </w:rPr>
      </w:pPr>
      <w:r w:rsidDel="00000000" w:rsidR="00000000" w:rsidRPr="00000000">
        <w:rPr>
          <w:color w:val="2b2b2b"/>
          <w:rtl w:val="0"/>
        </w:rPr>
        <w:t xml:space="preserve">Section 1- The Vice President of Services (VPS) will oversee USG operations </w:t>
      </w:r>
    </w:p>
    <w:p w:rsidR="00000000" w:rsidDel="00000000" w:rsidP="00000000" w:rsidRDefault="00000000" w:rsidRPr="00000000" w14:paraId="00000044">
      <w:pPr>
        <w:widowControl w:val="0"/>
        <w:tabs>
          <w:tab w:val="left" w:leader="none" w:pos="0"/>
          <w:tab w:val="left" w:leader="none" w:pos="0"/>
        </w:tabs>
        <w:spacing w:before="147" w:line="360" w:lineRule="auto"/>
        <w:ind w:left="360" w:firstLine="0"/>
        <w:rPr>
          <w:color w:val="2b2b2b"/>
        </w:rPr>
      </w:pPr>
      <w:r w:rsidDel="00000000" w:rsidR="00000000" w:rsidRPr="00000000">
        <w:rPr>
          <w:color w:val="2b2b2b"/>
          <w:rtl w:val="0"/>
        </w:rPr>
        <w:tab/>
        <w:tab/>
        <w:t xml:space="preserve">pertaining to services and programs.</w:t>
      </w:r>
    </w:p>
    <w:p w:rsidR="00000000" w:rsidDel="00000000" w:rsidP="00000000" w:rsidRDefault="00000000" w:rsidRPr="00000000" w14:paraId="00000045">
      <w:pPr>
        <w:widowControl w:val="0"/>
        <w:tabs>
          <w:tab w:val="left" w:leader="none" w:pos="0"/>
        </w:tabs>
        <w:spacing w:before="6" w:line="360" w:lineRule="auto"/>
        <w:ind w:left="1440" w:hanging="1080"/>
        <w:rPr>
          <w:color w:val="2a2a2a"/>
        </w:rPr>
      </w:pPr>
      <w:r w:rsidDel="00000000" w:rsidR="00000000" w:rsidRPr="00000000">
        <w:rPr>
          <w:color w:val="2a2a2a"/>
          <w:rtl w:val="0"/>
        </w:rPr>
        <w:t xml:space="preserve">Section 2- The duties of the Vice President of Services are to assist the President in the following:</w:t>
      </w:r>
    </w:p>
    <w:p w:rsidR="00000000" w:rsidDel="00000000" w:rsidP="00000000" w:rsidRDefault="00000000" w:rsidRPr="00000000" w14:paraId="00000046">
      <w:pPr>
        <w:widowControl w:val="0"/>
        <w:numPr>
          <w:ilvl w:val="0"/>
          <w:numId w:val="5"/>
        </w:numPr>
        <w:tabs>
          <w:tab w:val="left" w:leader="none" w:pos="0"/>
        </w:tabs>
        <w:spacing w:before="147" w:line="360" w:lineRule="auto"/>
        <w:ind w:left="2160" w:hanging="360"/>
        <w:rPr>
          <w:color w:val="2a2a2a"/>
          <w:sz w:val="22"/>
          <w:szCs w:val="22"/>
        </w:rPr>
      </w:pPr>
      <w:r w:rsidDel="00000000" w:rsidR="00000000" w:rsidRPr="00000000">
        <w:rPr>
          <w:color w:val="2a2a2a"/>
          <w:rtl w:val="0"/>
        </w:rPr>
        <w:t xml:space="preserve">Monitor University Services and advocate for new services to meet student needs on campus.</w:t>
      </w:r>
    </w:p>
    <w:p w:rsidR="00000000" w:rsidDel="00000000" w:rsidP="00000000" w:rsidRDefault="00000000" w:rsidRPr="00000000" w14:paraId="00000047">
      <w:pPr>
        <w:widowControl w:val="0"/>
        <w:numPr>
          <w:ilvl w:val="0"/>
          <w:numId w:val="5"/>
        </w:numPr>
        <w:tabs>
          <w:tab w:val="left" w:leader="none" w:pos="0"/>
          <w:tab w:val="left" w:leader="none" w:pos="1216"/>
        </w:tabs>
        <w:spacing w:before="6" w:line="360" w:lineRule="auto"/>
        <w:ind w:left="2160" w:hanging="360"/>
        <w:rPr>
          <w:color w:val="2a2a2a"/>
          <w:sz w:val="22"/>
          <w:szCs w:val="22"/>
        </w:rPr>
      </w:pPr>
      <w:r w:rsidDel="00000000" w:rsidR="00000000" w:rsidRPr="00000000">
        <w:rPr>
          <w:color w:val="2a2a2a"/>
          <w:rtl w:val="0"/>
        </w:rPr>
        <w:t xml:space="preserve">Required to Attend at least (4) Office Hours per week. </w:t>
      </w:r>
    </w:p>
    <w:p w:rsidR="00000000" w:rsidDel="00000000" w:rsidP="00000000" w:rsidRDefault="00000000" w:rsidRPr="00000000" w14:paraId="00000048">
      <w:pPr>
        <w:widowControl w:val="0"/>
        <w:numPr>
          <w:ilvl w:val="0"/>
          <w:numId w:val="5"/>
        </w:numPr>
        <w:tabs>
          <w:tab w:val="left" w:leader="none" w:pos="0"/>
          <w:tab w:val="left" w:leader="none" w:pos="1156"/>
        </w:tabs>
        <w:spacing w:before="135" w:line="360" w:lineRule="auto"/>
        <w:ind w:left="2160" w:hanging="360"/>
        <w:rPr>
          <w:color w:val="2a2a2a"/>
          <w:sz w:val="22"/>
          <w:szCs w:val="22"/>
        </w:rPr>
      </w:pPr>
      <w:r w:rsidDel="00000000" w:rsidR="00000000" w:rsidRPr="00000000">
        <w:rPr>
          <w:color w:val="2a2a2a"/>
          <w:rtl w:val="0"/>
        </w:rPr>
        <w:t xml:space="preserve">Publish dates, times, and locations for club council meetings. Attend Club Council Meetings.</w:t>
      </w:r>
    </w:p>
    <w:p w:rsidR="00000000" w:rsidDel="00000000" w:rsidP="00000000" w:rsidRDefault="00000000" w:rsidRPr="00000000" w14:paraId="00000049">
      <w:pPr>
        <w:widowControl w:val="0"/>
        <w:numPr>
          <w:ilvl w:val="0"/>
          <w:numId w:val="5"/>
        </w:numPr>
        <w:tabs>
          <w:tab w:val="left" w:leader="none" w:pos="0"/>
          <w:tab w:val="left" w:leader="none" w:pos="1115"/>
        </w:tabs>
        <w:spacing w:before="147" w:line="360" w:lineRule="auto"/>
        <w:ind w:left="2160" w:hanging="360"/>
        <w:rPr>
          <w:color w:val="2a2a2a"/>
          <w:sz w:val="22"/>
          <w:szCs w:val="22"/>
        </w:rPr>
      </w:pPr>
      <w:r w:rsidDel="00000000" w:rsidR="00000000" w:rsidRPr="00000000">
        <w:rPr>
          <w:color w:val="2a2a2a"/>
          <w:rtl w:val="0"/>
        </w:rPr>
        <w:t xml:space="preserve">Report official actions performed by the Office of the Vice President of Services at the Senate Meetings.</w:t>
      </w:r>
    </w:p>
    <w:p w:rsidR="00000000" w:rsidDel="00000000" w:rsidP="00000000" w:rsidRDefault="00000000" w:rsidRPr="00000000" w14:paraId="0000004A">
      <w:pPr>
        <w:widowControl w:val="0"/>
        <w:numPr>
          <w:ilvl w:val="0"/>
          <w:numId w:val="5"/>
        </w:numPr>
        <w:tabs>
          <w:tab w:val="left" w:leader="none" w:pos="0"/>
          <w:tab w:val="left" w:leader="none" w:pos="1115"/>
        </w:tabs>
        <w:spacing w:before="147" w:line="360" w:lineRule="auto"/>
        <w:ind w:left="2160" w:hanging="360"/>
        <w:rPr>
          <w:color w:val="2a2a2a"/>
          <w:sz w:val="22"/>
          <w:szCs w:val="22"/>
        </w:rPr>
      </w:pPr>
      <w:r w:rsidDel="00000000" w:rsidR="00000000" w:rsidRPr="00000000">
        <w:rPr>
          <w:color w:val="2a2a2a"/>
          <w:rtl w:val="0"/>
        </w:rPr>
        <w:t xml:space="preserve">Hold monthly meetings with Directors within the office of the Vice President of Services.</w:t>
      </w:r>
    </w:p>
    <w:p w:rsidR="00000000" w:rsidDel="00000000" w:rsidP="00000000" w:rsidRDefault="00000000" w:rsidRPr="00000000" w14:paraId="0000004B">
      <w:pPr>
        <w:pStyle w:val="Heading1"/>
        <w:tabs>
          <w:tab w:val="left" w:leader="none" w:pos="0"/>
        </w:tabs>
        <w:spacing w:after="0" w:before="145" w:line="360" w:lineRule="auto"/>
        <w:rPr>
          <w:b w:val="1"/>
          <w:color w:val="2a2a2a"/>
          <w:sz w:val="22"/>
          <w:szCs w:val="22"/>
          <w:u w:val="single"/>
        </w:rPr>
      </w:pPr>
      <w:bookmarkStart w:colFirst="0" w:colLast="0" w:name="_1mrcu09" w:id="6"/>
      <w:bookmarkEnd w:id="6"/>
      <w:r w:rsidDel="00000000" w:rsidR="00000000" w:rsidRPr="00000000">
        <w:rPr>
          <w:b w:val="1"/>
          <w:color w:val="2a2a2a"/>
          <w:sz w:val="22"/>
          <w:szCs w:val="22"/>
          <w:u w:val="single"/>
          <w:rtl w:val="0"/>
        </w:rPr>
        <w:t xml:space="preserve">Article VI. Removal and Replacement of Elected USG Executive Officers</w:t>
      </w:r>
    </w:p>
    <w:p w:rsidR="00000000" w:rsidDel="00000000" w:rsidP="00000000" w:rsidRDefault="00000000" w:rsidRPr="00000000" w14:paraId="0000004C">
      <w:pPr>
        <w:widowControl w:val="0"/>
        <w:tabs>
          <w:tab w:val="left" w:leader="none" w:pos="0"/>
        </w:tabs>
        <w:spacing w:before="147" w:line="360" w:lineRule="auto"/>
        <w:ind w:left="1440" w:hanging="1080"/>
        <w:rPr>
          <w:color w:val="2b2b2b"/>
        </w:rPr>
      </w:pPr>
      <w:r w:rsidDel="00000000" w:rsidR="00000000" w:rsidRPr="00000000">
        <w:rPr>
          <w:color w:val="2a2a2a"/>
          <w:rtl w:val="0"/>
        </w:rPr>
        <w:t xml:space="preserve">Section 1- The President, the Vice-President of Policy, or the Vice President of Services will be removed from office if they accrue more than two excused absences or one unexcused absences of Executive Board or Senate Meetings per semester.</w:t>
      </w:r>
      <w:r w:rsidDel="00000000" w:rsidR="00000000" w:rsidRPr="00000000">
        <w:rPr>
          <w:rtl w:val="0"/>
        </w:rPr>
      </w:r>
    </w:p>
    <w:p w:rsidR="00000000" w:rsidDel="00000000" w:rsidP="00000000" w:rsidRDefault="00000000" w:rsidRPr="00000000" w14:paraId="0000004D">
      <w:pPr>
        <w:widowControl w:val="0"/>
        <w:tabs>
          <w:tab w:val="left" w:leader="none" w:pos="0"/>
        </w:tabs>
        <w:spacing w:before="147" w:line="388" w:lineRule="auto"/>
        <w:ind w:left="1440" w:hanging="1080"/>
        <w:rPr>
          <w:color w:val="2b2b2b"/>
        </w:rPr>
      </w:pPr>
      <w:r w:rsidDel="00000000" w:rsidR="00000000" w:rsidRPr="00000000">
        <w:rPr>
          <w:color w:val="2b2b2b"/>
          <w:rtl w:val="0"/>
        </w:rPr>
        <w:t xml:space="preserve">Section 2- In case of vacancies in the positions of Vice President of Policy or Vice President shall appoint a replacement from the West Campus to that vacant position through an interview process. Any appointments to vacancies under this provision must be confirmed by a majority vote in the Senate. If the Senate disapproves, a three-fourths majority of the Executive Board is required to appoint the individual to the vacant position.</w:t>
      </w:r>
    </w:p>
    <w:p w:rsidR="00000000" w:rsidDel="00000000" w:rsidP="00000000" w:rsidRDefault="00000000" w:rsidRPr="00000000" w14:paraId="0000004E">
      <w:pPr>
        <w:pStyle w:val="Heading1"/>
        <w:tabs>
          <w:tab w:val="left" w:leader="none" w:pos="0"/>
        </w:tabs>
        <w:spacing w:after="0" w:before="145" w:line="360" w:lineRule="auto"/>
        <w:rPr>
          <w:b w:val="1"/>
          <w:color w:val="2a2a2a"/>
          <w:sz w:val="22"/>
          <w:szCs w:val="22"/>
          <w:u w:val="single"/>
        </w:rPr>
      </w:pPr>
      <w:bookmarkStart w:colFirst="0" w:colLast="0" w:name="_46r0co2" w:id="7"/>
      <w:bookmarkEnd w:id="7"/>
      <w:r w:rsidDel="00000000" w:rsidR="00000000" w:rsidRPr="00000000">
        <w:rPr>
          <w:b w:val="1"/>
          <w:color w:val="2a2a2a"/>
          <w:sz w:val="22"/>
          <w:szCs w:val="22"/>
          <w:u w:val="single"/>
          <w:rtl w:val="0"/>
        </w:rPr>
        <w:t xml:space="preserve">Article VII. The Chief of Staff</w:t>
      </w:r>
    </w:p>
    <w:p w:rsidR="00000000" w:rsidDel="00000000" w:rsidP="00000000" w:rsidRDefault="00000000" w:rsidRPr="00000000" w14:paraId="0000004F">
      <w:pPr>
        <w:tabs>
          <w:tab w:val="left" w:leader="none" w:pos="0"/>
        </w:tabs>
        <w:spacing w:before="147" w:line="360" w:lineRule="auto"/>
        <w:ind w:left="1440" w:hanging="1080"/>
        <w:rPr>
          <w:color w:val="2a2a2a"/>
        </w:rPr>
      </w:pPr>
      <w:r w:rsidDel="00000000" w:rsidR="00000000" w:rsidRPr="00000000">
        <w:rPr>
          <w:color w:val="2a2a2a"/>
          <w:rtl w:val="0"/>
        </w:rPr>
        <w:t xml:space="preserve">Section 1- The Chief of Staff has the primary responsibility of assisting the USG President in ensuring the operational success of USG.</w:t>
      </w:r>
    </w:p>
    <w:p w:rsidR="00000000" w:rsidDel="00000000" w:rsidP="00000000" w:rsidRDefault="00000000" w:rsidRPr="00000000" w14:paraId="00000050">
      <w:pPr>
        <w:tabs>
          <w:tab w:val="left" w:leader="none" w:pos="0"/>
        </w:tabs>
        <w:spacing w:before="147" w:line="360" w:lineRule="auto"/>
        <w:ind w:left="360" w:firstLine="0"/>
        <w:rPr>
          <w:color w:val="2a2a2a"/>
        </w:rPr>
      </w:pPr>
      <w:r w:rsidDel="00000000" w:rsidR="00000000" w:rsidRPr="00000000">
        <w:rPr>
          <w:color w:val="2a2a2a"/>
          <w:rtl w:val="0"/>
        </w:rPr>
        <w:t xml:space="preserve">Section 2- The duties of the Chief of Staff are the following.</w:t>
      </w:r>
    </w:p>
    <w:p w:rsidR="00000000" w:rsidDel="00000000" w:rsidP="00000000" w:rsidRDefault="00000000" w:rsidRPr="00000000" w14:paraId="00000051">
      <w:pPr>
        <w:numPr>
          <w:ilvl w:val="0"/>
          <w:numId w:val="2"/>
        </w:numPr>
        <w:tabs>
          <w:tab w:val="left" w:leader="none" w:pos="0"/>
          <w:tab w:val="left" w:leader="none" w:pos="1141"/>
        </w:tabs>
        <w:spacing w:before="147" w:line="360" w:lineRule="auto"/>
        <w:ind w:left="2160" w:hanging="360"/>
        <w:rPr>
          <w:color w:val="2a2a2a"/>
          <w:sz w:val="22"/>
          <w:szCs w:val="22"/>
        </w:rPr>
      </w:pPr>
      <w:r w:rsidDel="00000000" w:rsidR="00000000" w:rsidRPr="00000000">
        <w:rPr>
          <w:color w:val="2a2a2a"/>
          <w:rtl w:val="0"/>
        </w:rPr>
        <w:t xml:space="preserve">Act as Office Manager of the USG office space and ensure its operational success, including overseeing the inventory and making funding requests through the Director of Finance as needed.</w:t>
      </w:r>
    </w:p>
    <w:p w:rsidR="00000000" w:rsidDel="00000000" w:rsidP="00000000" w:rsidRDefault="00000000" w:rsidRPr="00000000" w14:paraId="00000052">
      <w:pPr>
        <w:numPr>
          <w:ilvl w:val="0"/>
          <w:numId w:val="2"/>
        </w:numPr>
        <w:tabs>
          <w:tab w:val="left" w:leader="none" w:pos="0"/>
          <w:tab w:val="left" w:leader="none" w:pos="1146"/>
        </w:tabs>
        <w:spacing w:before="147" w:line="360" w:lineRule="auto"/>
        <w:ind w:left="2160" w:hanging="360"/>
        <w:rPr>
          <w:color w:val="2a2a2a"/>
          <w:sz w:val="22"/>
          <w:szCs w:val="22"/>
        </w:rPr>
      </w:pPr>
      <w:r w:rsidDel="00000000" w:rsidR="00000000" w:rsidRPr="00000000">
        <w:rPr>
          <w:color w:val="2a2a2a"/>
          <w:rtl w:val="0"/>
        </w:rPr>
        <w:t xml:space="preserve">Assist the USG President in meeting administrative objectives.</w:t>
      </w:r>
    </w:p>
    <w:p w:rsidR="00000000" w:rsidDel="00000000" w:rsidP="00000000" w:rsidRDefault="00000000" w:rsidRPr="00000000" w14:paraId="00000053">
      <w:pPr>
        <w:numPr>
          <w:ilvl w:val="0"/>
          <w:numId w:val="2"/>
        </w:numPr>
        <w:tabs>
          <w:tab w:val="left" w:leader="none" w:pos="0"/>
          <w:tab w:val="left" w:leader="none" w:pos="1153"/>
        </w:tabs>
        <w:spacing w:before="147" w:line="360" w:lineRule="auto"/>
        <w:ind w:left="2160" w:hanging="360"/>
        <w:rPr>
          <w:color w:val="2a2a2a"/>
          <w:sz w:val="22"/>
          <w:szCs w:val="22"/>
        </w:rPr>
      </w:pPr>
      <w:r w:rsidDel="00000000" w:rsidR="00000000" w:rsidRPr="00000000">
        <w:rPr>
          <w:color w:val="2a2a2a"/>
          <w:rtl w:val="0"/>
        </w:rPr>
        <w:t xml:space="preserve">Hire and manage USG Office employees, including the USG Office Assistants, in cooperation with the USG Advisor after conducting interviews and receiving final approval from the USG President.</w:t>
      </w:r>
    </w:p>
    <w:p w:rsidR="00000000" w:rsidDel="00000000" w:rsidP="00000000" w:rsidRDefault="00000000" w:rsidRPr="00000000" w14:paraId="00000054">
      <w:pPr>
        <w:numPr>
          <w:ilvl w:val="0"/>
          <w:numId w:val="2"/>
        </w:numPr>
        <w:tabs>
          <w:tab w:val="left" w:leader="none" w:pos="0"/>
          <w:tab w:val="left" w:leader="none" w:pos="1159"/>
        </w:tabs>
        <w:spacing w:before="147" w:line="360" w:lineRule="auto"/>
        <w:ind w:left="2160" w:hanging="360"/>
        <w:rPr>
          <w:color w:val="2a2a2a"/>
          <w:sz w:val="22"/>
          <w:szCs w:val="22"/>
        </w:rPr>
      </w:pPr>
      <w:r w:rsidDel="00000000" w:rsidR="00000000" w:rsidRPr="00000000">
        <w:rPr>
          <w:color w:val="2a2a2a"/>
          <w:rtl w:val="0"/>
        </w:rPr>
        <w:t xml:space="preserve">Maintaining all USG Member personnel files so that they are updated as changes are made and contact information is made accessible upon request.</w:t>
      </w:r>
    </w:p>
    <w:p w:rsidR="00000000" w:rsidDel="00000000" w:rsidP="00000000" w:rsidRDefault="00000000" w:rsidRPr="00000000" w14:paraId="00000055">
      <w:pPr>
        <w:numPr>
          <w:ilvl w:val="0"/>
          <w:numId w:val="2"/>
        </w:numPr>
        <w:tabs>
          <w:tab w:val="left" w:leader="none" w:pos="0"/>
          <w:tab w:val="left" w:leader="none" w:pos="1144"/>
        </w:tabs>
        <w:spacing w:before="147" w:line="360" w:lineRule="auto"/>
        <w:ind w:left="2160" w:hanging="360"/>
        <w:rPr>
          <w:color w:val="2a2a2a"/>
          <w:sz w:val="22"/>
          <w:szCs w:val="22"/>
        </w:rPr>
      </w:pPr>
      <w:r w:rsidDel="00000000" w:rsidR="00000000" w:rsidRPr="00000000">
        <w:rPr>
          <w:color w:val="2a2a2a"/>
          <w:rtl w:val="0"/>
        </w:rPr>
        <w:t xml:space="preserve">Record and collect statistics on the participation of USG Officers,</w:t>
      </w:r>
    </w:p>
    <w:p w:rsidR="00000000" w:rsidDel="00000000" w:rsidP="00000000" w:rsidRDefault="00000000" w:rsidRPr="00000000" w14:paraId="00000056">
      <w:pPr>
        <w:numPr>
          <w:ilvl w:val="0"/>
          <w:numId w:val="2"/>
        </w:numPr>
        <w:tabs>
          <w:tab w:val="left" w:leader="none" w:pos="0"/>
          <w:tab w:val="left" w:leader="none" w:pos="1111"/>
        </w:tabs>
        <w:spacing w:before="147" w:line="360" w:lineRule="auto"/>
        <w:ind w:left="2160" w:hanging="360"/>
        <w:rPr>
          <w:color w:val="2a2a2a"/>
          <w:sz w:val="22"/>
          <w:szCs w:val="22"/>
        </w:rPr>
      </w:pPr>
      <w:r w:rsidDel="00000000" w:rsidR="00000000" w:rsidRPr="00000000">
        <w:rPr>
          <w:color w:val="2a2a2a"/>
          <w:rtl w:val="0"/>
        </w:rPr>
        <w:t xml:space="preserve">Manage and promote the availability of USG resources.</w:t>
      </w:r>
    </w:p>
    <w:p w:rsidR="00000000" w:rsidDel="00000000" w:rsidP="00000000" w:rsidRDefault="00000000" w:rsidRPr="00000000" w14:paraId="00000057">
      <w:pPr>
        <w:numPr>
          <w:ilvl w:val="0"/>
          <w:numId w:val="2"/>
        </w:numPr>
        <w:tabs>
          <w:tab w:val="left" w:leader="none" w:pos="0"/>
          <w:tab w:val="left" w:leader="none" w:pos="1111"/>
        </w:tabs>
        <w:spacing w:before="147" w:line="360" w:lineRule="auto"/>
        <w:ind w:left="2160" w:hanging="360"/>
        <w:rPr>
          <w:color w:val="2a2a2a"/>
          <w:sz w:val="22"/>
          <w:szCs w:val="22"/>
        </w:rPr>
      </w:pPr>
      <w:r w:rsidDel="00000000" w:rsidR="00000000" w:rsidRPr="00000000">
        <w:rPr>
          <w:color w:val="2a2a2a"/>
          <w:rtl w:val="0"/>
        </w:rPr>
        <w:t xml:space="preserve">Hire and</w:t>
      </w:r>
      <w:r w:rsidDel="00000000" w:rsidR="00000000" w:rsidRPr="00000000">
        <w:rPr>
          <w:rtl w:val="0"/>
        </w:rPr>
        <w:t xml:space="preserve"> manage all USG desk assistants, including the full authority of scheduling and documenting hours, conduct interviews and provide training to said desk assistants once hired.</w:t>
      </w:r>
    </w:p>
    <w:p w:rsidR="00000000" w:rsidDel="00000000" w:rsidP="00000000" w:rsidRDefault="00000000" w:rsidRPr="00000000" w14:paraId="00000058">
      <w:pPr>
        <w:pStyle w:val="Heading2"/>
        <w:tabs>
          <w:tab w:val="left" w:leader="none" w:pos="0"/>
        </w:tabs>
        <w:spacing w:after="0" w:before="177" w:line="240" w:lineRule="auto"/>
        <w:jc w:val="center"/>
        <w:rPr>
          <w:b w:val="1"/>
          <w:color w:val="2a2a2a"/>
          <w:sz w:val="22"/>
          <w:szCs w:val="22"/>
        </w:rPr>
        <w:sectPr>
          <w:type w:val="nextPage"/>
          <w:pgSz w:h="15840" w:w="12240" w:orient="portrait"/>
          <w:pgMar w:bottom="1440" w:top="1440" w:left="1440" w:right="1440" w:header="720" w:footer="720"/>
        </w:sectPr>
      </w:pPr>
      <w:bookmarkStart w:colFirst="0" w:colLast="0" w:name="_xxtm0aa3tena" w:id="8"/>
      <w:bookmarkEnd w:id="8"/>
      <w:r w:rsidDel="00000000" w:rsidR="00000000" w:rsidRPr="00000000">
        <w:rPr>
          <w:b w:val="1"/>
          <w:color w:val="2a2a2a"/>
          <w:sz w:val="22"/>
          <w:szCs w:val="22"/>
          <w:rtl w:val="0"/>
        </w:rPr>
        <w:t xml:space="preserve">NOTHING FOLLOWS</w:t>
      </w:r>
    </w:p>
    <w:p w:rsidR="00000000" w:rsidDel="00000000" w:rsidP="00000000" w:rsidRDefault="00000000" w:rsidRPr="00000000" w14:paraId="00000059">
      <w:pPr>
        <w:pStyle w:val="Heading2"/>
        <w:tabs>
          <w:tab w:val="left" w:leader="none" w:pos="0"/>
        </w:tabs>
        <w:spacing w:after="0" w:before="177" w:line="240" w:lineRule="auto"/>
        <w:jc w:val="center"/>
        <w:rPr>
          <w:b w:val="1"/>
          <w:color w:val="2a2a2a"/>
          <w:sz w:val="22"/>
          <w:szCs w:val="22"/>
        </w:rPr>
      </w:pPr>
      <w:bookmarkStart w:colFirst="0" w:colLast="0" w:name="_bz5xqqy9cofj" w:id="9"/>
      <w:bookmarkEnd w:id="9"/>
      <w:r w:rsidDel="00000000" w:rsidR="00000000" w:rsidRPr="00000000">
        <w:rPr>
          <w:rtl w:val="0"/>
        </w:rPr>
      </w:r>
    </w:p>
    <w:p w:rsidR="00000000" w:rsidDel="00000000" w:rsidP="00000000" w:rsidRDefault="00000000" w:rsidRPr="00000000" w14:paraId="0000005A">
      <w:pPr>
        <w:tabs>
          <w:tab w:val="left" w:leader="none" w:pos="0"/>
        </w:tabs>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5B">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Rationale-</w:t>
      </w:r>
    </w:p>
    <w:p w:rsidR="00000000" w:rsidDel="00000000" w:rsidP="00000000" w:rsidRDefault="00000000" w:rsidRPr="00000000" w14:paraId="0000005C">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III | Article III | Section 2 | Subsection 2: Changed to match the current process. As COP rotates between faculty senate, commencements, athletic committees, trustee, and fall speaker.</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widowControl w:val="0"/>
      <w:spacing w:before="153" w:line="386" w:lineRule="auto"/>
      <w:ind w:right="1182"/>
      <w:jc w:val="center"/>
      <w:rPr/>
    </w:pPr>
    <w:r w:rsidDel="00000000" w:rsidR="00000000" w:rsidRPr="00000000">
      <w:rPr>
        <w:rFonts w:ascii="Times New Roman" w:cs="Times New Roman" w:eastAsia="Times New Roman" w:hAnsi="Times New Roman"/>
        <w:color w:val="ff0000"/>
      </w:rPr>
      <w:drawing>
        <wp:inline distB="114300" distT="114300" distL="114300" distR="114300">
          <wp:extent cx="3176588" cy="11520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76588" cy="11520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496" w:hanging="273"/>
      </w:pPr>
      <w:rPr>
        <w:u w:val="none"/>
      </w:rPr>
    </w:lvl>
    <w:lvl w:ilvl="2">
      <w:start w:val="1"/>
      <w:numFmt w:val="lowerRoman"/>
      <w:lvlText w:val="%3."/>
      <w:lvlJc w:val="right"/>
      <w:pPr>
        <w:ind w:left="3332" w:hanging="273"/>
      </w:pPr>
      <w:rPr>
        <w:u w:val="none"/>
      </w:rPr>
    </w:lvl>
    <w:lvl w:ilvl="3">
      <w:start w:val="1"/>
      <w:numFmt w:val="decimal"/>
      <w:lvlText w:val="%4."/>
      <w:lvlJc w:val="left"/>
      <w:pPr>
        <w:ind w:left="4168" w:hanging="273"/>
      </w:pPr>
      <w:rPr>
        <w:u w:val="none"/>
      </w:rPr>
    </w:lvl>
    <w:lvl w:ilvl="4">
      <w:start w:val="1"/>
      <w:numFmt w:val="lowerLetter"/>
      <w:lvlText w:val="%5."/>
      <w:lvlJc w:val="left"/>
      <w:pPr>
        <w:ind w:left="5004" w:hanging="273"/>
      </w:pPr>
      <w:rPr>
        <w:u w:val="none"/>
      </w:rPr>
    </w:lvl>
    <w:lvl w:ilvl="5">
      <w:start w:val="1"/>
      <w:numFmt w:val="lowerRoman"/>
      <w:lvlText w:val="%6."/>
      <w:lvlJc w:val="right"/>
      <w:pPr>
        <w:ind w:left="5840" w:hanging="273"/>
      </w:pPr>
      <w:rPr>
        <w:u w:val="none"/>
      </w:rPr>
    </w:lvl>
    <w:lvl w:ilvl="6">
      <w:start w:val="1"/>
      <w:numFmt w:val="decimal"/>
      <w:lvlText w:val="%7."/>
      <w:lvlJc w:val="left"/>
      <w:pPr>
        <w:ind w:left="6676" w:hanging="272.9999999999991"/>
      </w:pPr>
      <w:rPr>
        <w:u w:val="none"/>
      </w:rPr>
    </w:lvl>
    <w:lvl w:ilvl="7">
      <w:start w:val="1"/>
      <w:numFmt w:val="lowerLetter"/>
      <w:lvlText w:val="%8."/>
      <w:lvlJc w:val="left"/>
      <w:pPr>
        <w:ind w:left="7512" w:hanging="272.9999999999991"/>
      </w:pPr>
      <w:rPr>
        <w:u w:val="none"/>
      </w:rPr>
    </w:lvl>
    <w:lvl w:ilvl="8">
      <w:start w:val="1"/>
      <w:numFmt w:val="lowerRoman"/>
      <w:lvlText w:val="%9."/>
      <w:lvlJc w:val="right"/>
      <w:pPr>
        <w:ind w:left="8348" w:hanging="273"/>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2349" w:hanging="267"/>
      </w:pPr>
      <w:rPr>
        <w:u w:val="none"/>
      </w:rPr>
    </w:lvl>
    <w:lvl w:ilvl="1">
      <w:start w:val="1"/>
      <w:numFmt w:val="lowerLetter"/>
      <w:lvlText w:val="%2."/>
      <w:lvlJc w:val="left"/>
      <w:pPr>
        <w:ind w:left="2546" w:hanging="171"/>
      </w:pPr>
      <w:rPr>
        <w:u w:val="none"/>
      </w:rPr>
    </w:lvl>
    <w:lvl w:ilvl="2">
      <w:start w:val="1"/>
      <w:numFmt w:val="lowerRoman"/>
      <w:lvlText w:val="%3."/>
      <w:lvlJc w:val="right"/>
      <w:pPr>
        <w:ind w:left="3451" w:hanging="171"/>
      </w:pPr>
      <w:rPr>
        <w:u w:val="none"/>
      </w:rPr>
    </w:lvl>
    <w:lvl w:ilvl="3">
      <w:start w:val="1"/>
      <w:numFmt w:val="decimal"/>
      <w:lvlText w:val="%4."/>
      <w:lvlJc w:val="left"/>
      <w:pPr>
        <w:ind w:left="4362" w:hanging="171"/>
      </w:pPr>
      <w:rPr>
        <w:u w:val="none"/>
      </w:rPr>
    </w:lvl>
    <w:lvl w:ilvl="4">
      <w:start w:val="1"/>
      <w:numFmt w:val="lowerLetter"/>
      <w:lvlText w:val="%5."/>
      <w:lvlJc w:val="left"/>
      <w:pPr>
        <w:ind w:left="5273" w:hanging="171.0000000000009"/>
      </w:pPr>
      <w:rPr>
        <w:u w:val="none"/>
      </w:rPr>
    </w:lvl>
    <w:lvl w:ilvl="5">
      <w:start w:val="1"/>
      <w:numFmt w:val="lowerRoman"/>
      <w:lvlText w:val="%6."/>
      <w:lvlJc w:val="right"/>
      <w:pPr>
        <w:ind w:left="6184" w:hanging="171"/>
      </w:pPr>
      <w:rPr>
        <w:u w:val="none"/>
      </w:rPr>
    </w:lvl>
    <w:lvl w:ilvl="6">
      <w:start w:val="1"/>
      <w:numFmt w:val="decimal"/>
      <w:lvlText w:val="%7."/>
      <w:lvlJc w:val="left"/>
      <w:pPr>
        <w:ind w:left="7095" w:hanging="171"/>
      </w:pPr>
      <w:rPr>
        <w:u w:val="none"/>
      </w:rPr>
    </w:lvl>
    <w:lvl w:ilvl="7">
      <w:start w:val="1"/>
      <w:numFmt w:val="lowerLetter"/>
      <w:lvlText w:val="%8."/>
      <w:lvlJc w:val="left"/>
      <w:pPr>
        <w:ind w:left="8006" w:hanging="171"/>
      </w:pPr>
      <w:rPr>
        <w:u w:val="none"/>
      </w:rPr>
    </w:lvl>
    <w:lvl w:ilvl="8">
      <w:start w:val="1"/>
      <w:numFmt w:val="lowerRoman"/>
      <w:lvlText w:val="%9."/>
      <w:lvlJc w:val="right"/>
      <w:pPr>
        <w:ind w:left="8917" w:hanging="171"/>
      </w:pPr>
      <w:rPr>
        <w:u w:val="none"/>
      </w:rPr>
    </w:lvl>
  </w:abstractNum>
  <w:abstractNum w:abstractNumId="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